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Хоккейный клуб «Заречные Бобры» в составе сборной МЧС Россиисражались за Кубок адмирала Ф.Ф. Ушакова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Хоккейный клуб «Заречные Бобры» в составе сборной МЧС Россиисражались за Кубок адмирала Ф.Ф. Ушакова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«ЗаречныеБобры» в составе сборной МЧС России стали серебряными призерамиПервого открытого турнира по хоккею с шайбой «Кубок адмирала Ф.Ф.Ушакова». Спортивное мероприятие проходило в двух городахРеспублики Крым - Севастополе и Симферополе - и было посвящено235-летию со дня образования Черноморского флота. В ледовыхпоединках приняли участие команды из разных городов России: ХК«Купол» - Псковская дивизия ВДВ, ХК «Сборная Военно-морскогофлота», ХК «Михайловская военная артиллерийская академия» г.Санкт-Петербург, ХК «Черноморец» - Черноморский военный флот, ХК«Друзья Крыма» - г. Симферополь, ХК «Заречные Бобры» представляющиесборную МЧС России (г. Заречный Пензенской области).</w:t>
            </w:r>
            <w:br/>
            <w:br/>
            <w:r>
              <w:rPr/>
              <w:t xml:space="preserve">- Мало пропускать, много забивать - такой был настрой у нашиххоккеистов, быть «построже» с соперником в обороне, активные атакина ворота противника, - делится Михаил Фирсов, защитник «ЗаречныхБобров».</w:t>
            </w:r>
            <w:br/>
            <w:br/>
            <w:r>
              <w:rPr/>
              <w:t xml:space="preserve">С первой игры пожарные, настроенные на победу, шли уверенно вперед.Огнеборцы реализовали удачные голевые атаки, выиграв в ледовыхпоединках с ХК «Купол», ХК «Сборная ВМФ» и ХК «Черноморец».</w:t>
            </w:r>
            <w:br/>
            <w:br/>
            <w:r>
              <w:rPr/>
              <w:t xml:space="preserve">- Команды были примерно на одном уровне подготовки, со всеми из нихвстретились впервые, поэтому к соперникам пришлось немногоприсматриваться. Кроме матчей, посетили исторические местаполуострова, гвардейский ракетный крейсер «Москва», архитектурныйсимвол Севастополя - памятник затопленным кораблям, - поделилсяАлександр Казанцев, играющий тренер «Заречных Бобров».</w:t>
            </w:r>
            <w:br/>
            <w:br/>
            <w:r>
              <w:rPr/>
              <w:t xml:space="preserve">Матч с «Друзьями Крыма» проходил в Симферополе на нестандартнойплощадке. Привыкшим вести игру на «высоких скоростях», хоккеистам«Заречных Бобров» было немного сложно ограничить свои возможностина ледовой арене маленького размера. Закончилась встреча победойкрымчан.</w:t>
            </w:r>
            <w:br/>
            <w:br/>
            <w:r>
              <w:rPr/>
              <w:t xml:space="preserve">К сожалению турнир для сотрудников пожарной охраны преподнеснеожиданный неприятный поворот в матче с командой «МВАА» изсеверной столицы. По окончании первого периода «Заречные Бобры»ведут со счетом 5:0. После чего тренер «Михайловской военнойартиллерийской академии» г.Санкт-Петербург снимает свою команду сигры, им засчитывают техническое поражение. Тем самым, создавпрепятствие огнеборцам, и не позволив забить решающих шайб. Подобный поступок соперника лишил ХК "Заречные Бобры"возможности в честной и бескомпромиссной игре занять первое место.Огнеборцы проиграли победителю - ХК «Сборная ВМФ» - по количествузаброшенных шайб за весь турнир.</w:t>
            </w:r>
            <w:br/>
            <w:br/>
            <w:r>
              <w:rPr/>
              <w:t xml:space="preserve">В рамках взаимодействия с ГУ МЧС России по г. Севастополь с цельюобмена опытом для огнеборцев было организовано посещениепожарно-спасательной части и спасательного катера «Мангуст» сизучением его технических характеристик и имеющегося спасательногоснаряжения.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2025-12-24T03:01:07+03:00</dcterms:created>
  <dcterms:modified xsi:type="dcterms:W3CDTF">2025-12-24T03:01:07+03:00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