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Состоялись соревнования по волейболу в зачет Спартакиадыдинамовских организаций федеральных органов исполнительной властиРоссийской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30.05.201714:05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Состоялись соревнования по волейболу в зачет Спартакиадыдинамовских организаций федеральных органов исполнительной властиРоссийской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24 по 26 мая2017 года во Дворце спорта «Динамо» состоялись соревнования поволейболу.</w:t>
            </w:r>
            <w:br/>
            <w:br/>
            <w:r>
              <w:rPr/>
              <w:t xml:space="preserve">В соревновании приняли участие 11 команд: «Динамо» № 19(Федеральная служба охраны Российской Федерации (ФСО России);«Динамо» № 20 (Федеральная таможенная служба (ФТС России);«Динамо-21» (Служба внешней разведки Российской Федерации(СВР России); «Динамо» № 22 (Государственная корпорация поатомной энергии «Росатом»), «Динамо-24» (Федеральная службабезопасности Российской Федерации (ФСБ России); «Динамо» № 25(Министерство внутренних дел Российской Федерации(МВД России); «Динамо» № 27(Государственная фельдъегерская служба Российской Федерации (ГФС России);«Динамо» № 29 (Служба специальных объектов при ПрезидентеРоссийской Федерации (ССО), «Динамо» № 31 (Министерство РоссийскойФедерации по делам гражданской обороны, чрезвычайным ситуациями ликвидации последствий стихийных бедствий (МЧС России) и«Динамо» № 32 (Федеральная служба исполнения наказаний(ФСИН России) и «Динамо» № 34 (Федеральная служба войскнациональной гвардии Российской Федерации (Росгвардия). Общееколичество участников составило более 100 человек.</w:t>
            </w:r>
            <w:br/>
            <w:br/>
            <w:r>
              <w:rPr/>
              <w:t xml:space="preserve">Места на пьедестале почета распределились следующим образом:</w:t>
            </w:r>
            <w:br/>
            <w:br/>
            <w:r>
              <w:rPr/>
              <w:t xml:space="preserve">1 место - «Динамо» № 19 (ФСО России);</w:t>
            </w:r>
            <w:br/>
            <w:br/>
            <w:r>
              <w:rPr/>
              <w:t xml:space="preserve">2 место - «Динамо» № 29 (ССО);</w:t>
            </w:r>
            <w:br/>
            <w:br/>
            <w:r>
              <w:rPr/>
              <w:t xml:space="preserve">3 место – «Динамо» № 21 (СВР России);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Поздравляемпобедителей и призеров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2026-02-13T21:48:54+03:00</dcterms:created>
  <dcterms:modified xsi:type="dcterms:W3CDTF">2026-02-13T21:48:54+03:00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