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Лыжные гонки сотрудников Главного управления МЧС России пог. Москве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01.02.201712:02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Лыжные гонки сотрудников Главного управления МЧС России по г.Москве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января 2017года на базе стадиона «Авангард» по адресу: шоссе Энтузиастов 33,состоялись соревнования по лыжным гонкам среди сотрудников иработников столичного МЧС.  Для Главного управления Москвы,стало традицией открывать спортивный сезон спартакиады  -лыжными гонками.</w:t>
            </w:r>
            <w:br/>
            <w:br/>
            <w:r>
              <w:rPr/>
              <w:t xml:space="preserve">Несмотря на сильный мороз, спортсмены показали отличные результаты,женщины наравне с мужчинами боролись за призовые места,отсутствовала разница в длине дистанции, представительницыпрекрасного пола также как и мужчины бежали 5 км. свободнымстилем.</w:t>
            </w:r>
            <w:br/>
            <w:br/>
            <w:r>
              <w:rPr/>
              <w:t xml:space="preserve">На торжественной церемонии открытия сезона, спортсменов иболельщиков приветствовал начальник Управления пожарно-спасательныхсил Дмитрий Ширлин. Он поздравил участников и зрителей с открытиемспортивного сезона и пожелал спортсменам показать достойныерезультаты, а зрителя «тепло» поддерживать участников.</w:t>
            </w:r>
            <w:br/>
            <w:br/>
            <w:r>
              <w:rPr/>
              <w:t xml:space="preserve">За звание лучших в этом виде спорта боролись команды двадцати трехспортивных коллективов, представляющих подразделения Главногоуправления МЧС Москвы и Департамента ГОЧСиПБ по городу Москве,всего приняло участие около 200 спортсменов.</w:t>
            </w:r>
            <w:br/>
            <w:br/>
            <w:r>
              <w:rPr/>
              <w:t xml:space="preserve">Все участники мероприятия с высокой физической подготовкой, поэтомуна соревнованиях разгорелась захватывающая борьба. Никто несобирался уступать лыжню конкуренту. Болельщики ярко проявляли своиэмоции, поддерживая участников, а спортсмены в свою очередь, нафинишной прямой, увеличивали темп и тем самым радовализрителей.</w:t>
            </w:r>
            <w:br/>
            <w:br/>
            <w:r>
              <w:rPr/>
              <w:t xml:space="preserve">Лучший результат в общекомандном зачете показали команды:</w:t>
            </w:r>
            <w:br/>
            <w:br/>
            <w:r>
              <w:rPr/>
              <w:t xml:space="preserve">1 группа: </w:t>
            </w:r>
            <w:br/>
            <w:br/>
            <w:r>
              <w:rPr/>
              <w:t xml:space="preserve">1 место ГКУ «ПСЦ»;</w:t>
            </w:r>
            <w:br/>
            <w:br/>
            <w:r>
              <w:rPr/>
              <w:t xml:space="preserve">2 место Управление по ЮЗАО;</w:t>
            </w:r>
            <w:br/>
            <w:br/>
            <w:r>
              <w:rPr/>
              <w:t xml:space="preserve">3 место Управление по ЮВАО.</w:t>
            </w:r>
            <w:br/>
            <w:br/>
            <w:r>
              <w:rPr/>
              <w:t xml:space="preserve">2 группа: </w:t>
            </w:r>
            <w:br/>
            <w:br/>
            <w:r>
              <w:rPr/>
              <w:t xml:space="preserve">1 место ГКУ «МГПСС»;</w:t>
            </w:r>
            <w:br/>
            <w:br/>
            <w:r>
              <w:rPr/>
              <w:t xml:space="preserve">2 место МУЦ ФПС;</w:t>
            </w:r>
            <w:br/>
            <w:br/>
            <w:r>
              <w:rPr/>
              <w:t xml:space="preserve">3 место 2 ОФПС.</w:t>
            </w:r>
            <w:br/>
            <w:br/>
            <w:r>
              <w:rPr/>
              <w:t xml:space="preserve">3 группа: </w:t>
            </w:r>
            <w:br/>
            <w:br/>
            <w:r>
              <w:rPr/>
              <w:t xml:space="preserve">1 место – Оперативное управление;</w:t>
            </w:r>
            <w:br/>
            <w:br/>
            <w:r>
              <w:rPr/>
              <w:t xml:space="preserve">2 место – Управление пожарно-спасательных сил;</w:t>
            </w:r>
            <w:br/>
            <w:br/>
            <w:r>
              <w:rPr/>
              <w:t xml:space="preserve">3 место – Управление вооружения и техники.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окончанию соревнований состоялась торжественная церемониянаграждения победителей и призеров. Награждение проводилзаместитель начальника Главного управления МЧС России по г. Москве - полковник внутренней службы  Сергей Желтов. Он личнопоблагодарил коллектив ФКУ «Центральный спортивный клуб МЧС России»за активную помощь в организации и проведении Спартакиады и вручил«благодарность» от Главного управления МЧС России по г. Москве иДепартамента ГОЧСиПБ.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2026-04-26T09:19:20+03:00</dcterms:created>
  <dcterms:modified xsi:type="dcterms:W3CDTF">2026-04-26T09:19:20+03:00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