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Завершающие соревнования Спартакиады МЧС России 2016г.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12.12.201618:12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Завершающие соревнования Спартакиады МЧС России 2016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декабря2016 года на базе стадиона «Авангард» по адресу: шоссе Энтузиастов33, состоятся соревнования по лыжным гонкам в зачет Спартакиады МЧСРоссии среди коллективов III и IV групп.</w:t>
            </w:r>
            <w:br/>
            <w:br/>
            <w:r>
              <w:rPr/>
              <w:t xml:space="preserve">Лыжные гонки — гонки на лыжах на определённуюдистанцию по специально подготовленной трассе среди лицопределённой категории (возрастной, половой и т. д.).Относятся к циклическим видам спорта. Олимпийский видом спортаявляются с 1924 года.</w:t>
            </w:r>
            <w:br/>
            <w:br/>
            <w:r>
              <w:rPr/>
              <w:t xml:space="preserve">Соревнования по лыжным гонкам  - это последние соревнования взачет Спартакиады МЧС России в 2016 году. После результатов лыжныхгонок, будут подведены итоги Спартакиады 2016 года.</w:t>
            </w:r>
            <w:br/>
            <w:br/>
            <w:r>
              <w:rPr/>
              <w:t xml:space="preserve">         Программа соревнований:</w:t>
            </w:r>
            <w:br/>
            <w:br/>
            <w:r>
              <w:rPr/>
              <w:t xml:space="preserve">             9.00-10.00 –Прибытие команд</w:t>
            </w:r>
            <w:br/>
            <w:br/>
            <w:r>
              <w:rPr/>
              <w:t xml:space="preserve">                    Совещание главной судейской коллегии</w:t>
            </w:r>
            <w:br/>
            <w:br/>
            <w:r>
              <w:rPr/>
              <w:t xml:space="preserve">           Осмотр трассы</w:t>
            </w:r>
            <w:br/>
            <w:br/>
            <w:r>
              <w:rPr/>
              <w:t xml:space="preserve">              10.30-10.45 –Торжественная церемония открытия</w:t>
            </w:r>
            <w:br/>
            <w:br/>
            <w:r>
              <w:rPr/>
              <w:t xml:space="preserve">          11.00 – Начало соревнований</w:t>
            </w:r>
            <w:br/>
            <w:br/>
            <w:r>
              <w:rPr/>
              <w:t xml:space="preserve">                     15.00 – Торжественное награждение победителей ипризеров</w:t>
            </w:r>
            <w:br/>
            <w:br/>
            <w:r>
              <w:rPr/>
              <w:t xml:space="preserve">                 Закрытие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принять участие в соревнованиях!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2025-10-26T20:53:19+03:00</dcterms:created>
  <dcterms:modified xsi:type="dcterms:W3CDTF">2025-10-26T20:53:19+03:00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