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01.06.201613:06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2016года в универсальном спортивном зале «Дружба» Олимпийскогокомплекса «Лужники» состоится Кубок Президента Российской Федерациипо самбо среди силовых структур.</w:t>
            </w:r>
            <w:br/>
            <w:br/>
            <w:r>
              <w:rPr/>
              <w:t xml:space="preserve">Организаторами соревнований выступают Министерство спортаРоссийской Федерации, Департамент физической культуры и спортагорода Москвы, Всероссийская федерация самбо, Федерация самбоМосквы.</w:t>
            </w:r>
            <w:br/>
            <w:br/>
            <w:r>
              <w:rPr/>
              <w:t xml:space="preserve">В соревнованиях запланировано участие 7 команд исполнительнойвласти Российской Федерации: МВД России, Внутренних войск, МВДРоссии, Фсин России, ФСБ России, Минобороны России, ВДВ России иМЧС России.</w:t>
            </w:r>
            <w:br/>
            <w:br/>
            <w:r>
              <w:rPr/>
              <w:t xml:space="preserve">Целями турнира являются развитие сотрудничества между силовымиструктурами, совершенствование физической подготовки участников,популяризация самбо и здорового образа жизни, патриотическое,нравственное воспитание подрастающего поколения.</w:t>
            </w:r>
            <w:br/>
            <w:br/>
            <w:r>
              <w:rPr/>
              <w:t xml:space="preserve">Кубок Президента Российской Федерации по самбо был учрежден поинициативе Всероссийской федерации самбо распоряжением ПрезидентаРоссийской Федерации В.В. Путина в 2006 году. Впервые престижнейшийтрофей был разыгран в 2007 году. Традиционная форма проведенияКубка Президента Российской Федерации по самбо - «стенка настенку», когда результат выявляется в командном зачете по суммебаллов, завоеванных спортсменами в девяти весовых категориях средимужчин.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Программа соревнований:</w:t>
            </w:r>
            <w:br/>
            <w:br/>
            <w:r>
              <w:rPr/>
              <w:t xml:space="preserve"> 3 июня</w:t>
            </w:r>
            <w:br/>
            <w:br/>
            <w:r>
              <w:rPr/>
              <w:t xml:space="preserve">10:00 Начало соревнований. Предварительные встречи.</w:t>
            </w:r>
            <w:br/>
            <w:br/>
            <w:r>
              <w:rPr/>
              <w:t xml:space="preserve">17.00 Торжественное открытие турнира. Финал.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Реброва Наталья Анатольевна</w:t>
            </w:r>
            <w:br/>
            <w:br/>
            <w:r>
              <w:rPr/>
              <w:t xml:space="preserve">Тихонова Наталья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2026-03-29T20:32:48+03:00</dcterms:created>
  <dcterms:modified xsi:type="dcterms:W3CDTF">2026-03-29T20:32:48+03:00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