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состоятся XII Всероссийские соревнования попожарно-прикладному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27.01.201615:01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состоятся XII Всероссийские соревнования попожарно-прикладному спорту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6февраля  2016 года на базе учебно-тренировочного комплексаГлавного управления МЧС России по Республике Татарстан (ул. Ф.Яруллина, 1) пройдут XII Всероссийские соревнования попожарно-прикладному спорту на кубок Премьер-министра РеспубликиТатарстан.</w:t>
            </w:r>
            <w:br/>
            <w:br/>
            <w:r>
              <w:rPr/>
              <w:t xml:space="preserve">Проведение спортивного мероприятия направлено на дальнейшееразвитие и популяризацию пожарно-прикладного спорта среди молодежив Российской Федерации, совершенствование навыков и уменийсотрудников и работников федеральной противопожарной службыГосударственной противопожарной службы и службы спасения дляприменения их на практике, достижение высокого уровня спортивногомастерства, выполнение спортивных нормативов.</w:t>
            </w:r>
            <w:br/>
            <w:br/>
            <w:r>
              <w:rPr/>
              <w:t xml:space="preserve">За призовые места выйдут бороться более 400 спортсменов – этосборные спортивные команды Республики Татарстан, ЧувашскойРеспублики, Удмуртской Республики, Нижегородской области,Республики Башкортостан, Кировской области, Ульяновской области,Саратовской области, Республики Марий Эл, Самарской области,Республики Мордовия, Пермского края, Пензенской области,Оренбургской области, г. Санкт-Петербург, Санкт-Петербургскогоуниверситета ГПС МЧС России, Ивановской пожарно-спасательнойакадемии ГПС МЧС России и Уральского института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4 февраля</w:t>
            </w:r>
            <w:br/>
            <w:br/>
            <w:r>
              <w:rPr/>
              <w:t xml:space="preserve">до 9.00 - Прибытие и размещение участников соревнований</w:t>
            </w:r>
            <w:br/>
            <w:br/>
            <w:r>
              <w:rPr/>
              <w:t xml:space="preserve">Согласно графику - Опробование снарядов</w:t>
            </w:r>
            <w:br/>
            <w:br/>
            <w:r>
              <w:rPr/>
              <w:t xml:space="preserve">10.00-13.00 - Мандатная комиссия</w:t>
            </w:r>
            <w:br/>
            <w:br/>
            <w:r>
              <w:rPr/>
              <w:t xml:space="preserve">14.00 - Совещание представителей команд и главной судейскойколлегии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февраля</w:t>
            </w:r>
            <w:br/>
            <w:br/>
            <w:r>
              <w:rPr/>
              <w:t xml:space="preserve">9.00 – Торжественное открытие соревнований</w:t>
            </w:r>
            <w:br/>
            <w:br/>
            <w:r>
              <w:rPr/>
              <w:t xml:space="preserve">Преодоление 100-метровой полосы препятствий:</w:t>
            </w:r>
            <w:br/>
            <w:br/>
            <w:r>
              <w:rPr/>
              <w:t xml:space="preserve">         - мужчины</w:t>
            </w:r>
            <w:br/>
            <w:br/>
            <w:r>
              <w:rPr/>
              <w:t xml:space="preserve">         - юноши</w:t>
            </w:r>
            <w:br/>
            <w:br/>
            <w:r>
              <w:rPr/>
              <w:t xml:space="preserve">         - девушки</w:t>
            </w:r>
            <w:br/>
            <w:br/>
            <w:r>
              <w:rPr/>
              <w:t xml:space="preserve">         - женщины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февраля</w:t>
            </w:r>
            <w:br/>
            <w:br/>
            <w:r>
              <w:rPr/>
              <w:t xml:space="preserve">9.00 – начало соревнований </w:t>
            </w:r>
            <w:br/>
            <w:br/>
            <w:r>
              <w:rPr/>
              <w:t xml:space="preserve">Подъем по штурмовой лестнице в окна учебной башни:</w:t>
            </w:r>
            <w:br/>
            <w:br/>
            <w:r>
              <w:rPr/>
              <w:t xml:space="preserve">          -мужчины</w:t>
            </w:r>
            <w:br/>
            <w:br/>
            <w:r>
              <w:rPr/>
              <w:t xml:space="preserve">          - юноши</w:t>
            </w:r>
            <w:br/>
            <w:br/>
            <w:r>
              <w:rPr/>
              <w:t xml:space="preserve">          -девушки</w:t>
            </w:r>
            <w:br/>
            <w:br/>
            <w:r>
              <w:rPr/>
              <w:t xml:space="preserve">          -женщины</w:t>
            </w:r>
            <w:br/>
            <w:br/>
            <w:r>
              <w:rPr/>
              <w:t xml:space="preserve">Торжественное закрытие соревнований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церемония торжественногонаграждения, где победителям и призерам будут вручены дипломы,грамоты, кубки,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Юлия Васильева</w:t>
            </w:r>
            <w:br/>
            <w:br/>
            <w:r>
              <w:rPr/>
              <w:t xml:space="preserve">Пресс-служба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тел. 8-495-784-75-22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2026-04-26T02:16:39+03:00</dcterms:created>
  <dcterms:modified xsi:type="dcterms:W3CDTF">2026-04-26T02:16:39+03:00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