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Вологде завершились Всероссийские соревнования попожарно-прикладному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25.09.201520:09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ВВологде завершились Всероссийские соревнования попожарно-прикладному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вологодскомстадионе «Динамо» состоялась церемония торжественного закрытияВсероссийских соревнований по пожарно-прикладному спорту средиминистерств и ведомств, посвященных памяти Героя РоссийскойФедерации В.М. Максимчука. В мероприятии приняли участиезаместитель начальника Центрального спортивного клуба МЧС России,полковник внутренней службы, инспектор соревнований - судьямеждународной категории Вячеслав Викторович Мишакин, представителиПравительства Вологодской области, Российского союза спасателей,Ветеранской организации Главного управления МЧС России поВологодской области, ВДПО.</w:t>
            </w:r>
            <w:br/>
            <w:br/>
            <w:r>
              <w:rPr/>
              <w:t xml:space="preserve">«Я бы хотела, чтобы благодаря таким соревнованиям люди еще большестали ценить пожарных и спасателей, – отметила вдова ГерояРоссийской Федерации Людмила Викторовна Максимчук, – Для спасениячеловеческих жизней пожарные жертвуют своим здоровьем, а порой ижизнью. Они служат благой цели, и руководители самого высокогоуровня должны ценить таких людей».</w:t>
            </w:r>
            <w:br/>
            <w:br/>
            <w:r>
              <w:rPr/>
              <w:t xml:space="preserve">Соревнования проходят с 2000 года, Вологда принимает участниковсостязаний во второй раз. На протяжении трех дней за правоназываться сильнейшим боролись 17 команд со всей России. Врезультате бескомпромиссной борьбы определились сильнейшие командыв пожарно-прикладном спорте по итогам 2015 года.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ведомств сильнейшими стали:</w:t>
            </w:r>
            <w:br/>
            <w:br/>
            <w:r>
              <w:rPr/>
              <w:t xml:space="preserve">I место – команда Приволжского регионального центра;</w:t>
            </w:r>
            <w:br/>
            <w:br/>
            <w:r>
              <w:rPr/>
              <w:t xml:space="preserve">II место – команда Сибирского регионального центра;</w:t>
            </w:r>
            <w:br/>
            <w:br/>
            <w:r>
              <w:rPr/>
              <w:t xml:space="preserve">III место – команда Уральского регионального центра.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министерств призовые места распределились следующимобразом:</w:t>
            </w:r>
            <w:br/>
            <w:br/>
            <w:r>
              <w:rPr/>
              <w:t xml:space="preserve">I место – команда Министерства транспорта Российской Федерации;</w:t>
            </w:r>
            <w:br/>
            <w:br/>
            <w:r>
              <w:rPr/>
              <w:t xml:space="preserve">II место – команда Управления специальной пожарной охраны;</w:t>
            </w:r>
            <w:br/>
            <w:br/>
            <w:r>
              <w:rPr/>
              <w:t xml:space="preserve">III место – команда Министерства образования и науки РоссийскойФедерации.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Судья всесоюзной категории Владимир Александрович Григорьевотметил, что на протяжении соревновательных дней спортсмены величестную и бескомпромиссную борьбу  и показали высочайшиерезультаты во всех видах программы.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Фотоотчет и протоколы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2026-06-29T23:21:23+03:00</dcterms:created>
  <dcterms:modified xsi:type="dcterms:W3CDTF">2026-06-29T23:21:23+03:00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