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Академии гражданской защиты МЧС России стала лидеромв XI Всероссийском Физкультурно-спортивном форуме "Готов к труду иобороне"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Академии гражданской защиты МЧС России стала лидером в XIВсероссийском Физкультурно-спортивном форуме "Готов к труду иобороне"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2015года в г. Москве, в парке Победы на Поклонной горе при поддержкеМинспорта России, ВФСО "Динамо", Москомспорта проведен XIВсероссийский Физкультурно-спортивный форум "Готов к труду иобороне", посвященный 70-й годовщине Победы в Великой Отечественнойвойне 1941-1945 годов, в рамках которого прошла Спартакиада ГТОсреди высших военных учебных заведений России.</w:t>
            </w:r>
            <w:br/>
            <w:br/>
            <w:r>
              <w:rPr/>
              <w:t xml:space="preserve">По итогам соревнований в командном зачете Академия гражданскойзащиты МЧС России заняла 1 место, завоевав кубок ПобедителяСпартакиады ГТО среди высших военных учебных заведений России.Серебряным призером стал Санкт-Петербургский Военный институтфизической культуры, а 3 место у команды Рязанскоговоздушно-десантного училища.</w:t>
            </w:r>
            <w:br/>
            <w:br/>
            <w:r>
              <w:rPr/>
              <w:t xml:space="preserve">Лучшие результаты в личном зачете из 80 участников соревнованийпоказали члены сборной спортивной команды Академии гражданскойзащиты МЧС России - золото завоевал курсант 2 курса Антон Дудкин ибронзовым призером стал курсант 3 курса Максим Ищанов.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ижелает им дальнейших высоких достижений!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2026-07-01T08:32:24+03:00</dcterms:created>
  <dcterms:modified xsi:type="dcterms:W3CDTF">2026-07-01T08:32:24+03:00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