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шахматам средиспортивных коллективов МЧС России IV группы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10.04.201521:04</w:t>
            </w:r>
          </w:p>
        </w:tc>
      </w:tr>
      <w:tr>
        <w:trPr/>
        <w:tc>
          <w:tcPr>
            <w:tcBorders>
              <w:bottom w:val="single" w:sz="6" w:color="fffffff"/>
            </w:tcBorders>
          </w:tcPr>
          <w:p>
            <w:pPr>
              <w:jc w:val="start"/>
            </w:pPr>
            <w:r>
              <w:rPr>
                <w:sz w:val="24"/>
                <w:szCs w:val="24"/>
                <w:b w:val="1"/>
                <w:bCs w:val="1"/>
              </w:rPr>
              <w:t xml:space="preserve">ВМоскве состоялись соревнования по шахматам среди спортивныхколлективов МЧС России IV группы</w:t>
            </w:r>
          </w:p>
        </w:tc>
      </w:tr>
      <w:tr>
        <w:trPr/>
        <w:tc>
          <w:tcPr>
            <w:tcBorders>
              <w:bottom w:val="single" w:sz="6" w:color="fffffff"/>
            </w:tcBorders>
          </w:tcPr>
          <w:p>
            <w:pPr>
              <w:jc w:val="center"/>
            </w:pPr>
          </w:p>
        </w:tc>
      </w:tr>
      <w:tr>
        <w:trPr/>
        <w:tc>
          <w:tcPr/>
          <w:p>
            <w:pPr>
              <w:jc w:val="start"/>
            </w:pPr>
            <w:r>
              <w:rPr/>
              <w:t xml:space="preserve">10 апреля набазе Центрального дома шахматиста имени М.М. Ботвинника(Гоголевский бульвар, д. 14) прошли соревнования по шахматам взачет Спартакиады МЧС России 2015 года.</w:t>
            </w:r>
            <w:br/>
            <w:br/>
            <w:r>
              <w:rPr/>
              <w:t xml:space="preserve">В соревнованиях принимали участие представители более 20 спортивныхколлективов МЧС России IV группы - структурные подразделенияЦентрального аппарата министерства.</w:t>
            </w:r>
            <w:br/>
            <w:br/>
            <w:r>
              <w:rPr/>
              <w:t xml:space="preserve">На торжественной церемонии открытия в рамках соревнований начальникЦентрального спортивного клуба МЧС России полковник внутреннейслужбы Калинин Андрей Петрович вручил ведомственные награды. ЕршоваАлександра Сергеевича старшего инспектора отдела Департаментакадровой политики, подполковника внутренней службы наградилимедалью МЧС России «За содружество во имя спасения». СологубаАндрея Валерьевича старшего инспектора отдела Департамента кадровойполитики, полковника внутренней службы наградили медалью МЧС России«За пропаганду спасательного дела». Корсакова КонстантинаВладимировича главного специалиста-эксперта отдела Управлениякапитального строительства и эксплуатации основных фондов наградилинагрудным знаком МЧС России «За заслуги». Шалкеева СтаниславаРаисовича заместителя начальника отдела Департамента надзорнойдеятельности и профилактической работы, подполковника внутреннейслужбы наградили нагрудным знаком МЧС России «Лучший работникпожарной охраны». Белышеву Алексею Валерьевичу главномуспециалисту-эксперту отдела Управления военизированныхгорноспасательных частей вручили Почетную грамоту МЧС России.</w:t>
            </w:r>
            <w:br/>
            <w:br/>
            <w:r>
              <w:rPr/>
              <w:t xml:space="preserve">После открытия мероприятия участники приступили к интеллектуальнойборьбе. Соревнования по шахматам проводились по круговой системе натрех досках.</w:t>
            </w:r>
            <w:br/>
            <w:br/>
            <w:r>
              <w:rPr/>
              <w:t xml:space="preserve">Стоит отметить, Антонину Смоленышеву (Департамент гражданскойобороны и защиты населения МЧС России) - единственнуюпредставительницу прекрасного пола на соревнованиях пошахматам.</w:t>
            </w:r>
            <w:br/>
            <w:br/>
            <w:r>
              <w:rPr/>
              <w:t xml:space="preserve">В командном первенстве победу одержал Департамент надзорнойдеятельности и профилактической работы МЧС России, второе местозанял Департамент территориальной политики МЧС России и третье -Организационно-мобилизационный департамент МЧС России.</w:t>
            </w:r>
            <w:br/>
            <w:br/>
            <w:r>
              <w:rPr/>
              <w:t xml:space="preserve">По итогам мероприятия состоялась торжественная церемониянаграждения победителей и призеров. Команды, занявшие первое,второе и третье место, были награждены дипломами и кубками.Спортсменам, которые по результатам соревнований поднялись напьедестал почета, были вручены грамоты, медали и памятныепризы.</w:t>
            </w:r>
            <w:br/>
            <w:br/>
            <w:r>
              <w:rPr/>
              <w:t xml:space="preserve"> </w:t>
            </w:r>
            <w:br/>
            <w:br/>
            <w:r>
              <w:rPr/>
              <w:t xml:space="preserve">В личном первенстве места распределились следующим образом:</w:t>
            </w:r>
            <w:br/>
            <w:br/>
            <w:r>
              <w:rPr/>
              <w:t xml:space="preserve">Первая доска:</w:t>
            </w:r>
            <w:br/>
            <w:br/>
            <w:r>
              <w:rPr/>
              <w:t xml:space="preserve">I место – Валерий Пластовец (Департамент надзорной деятельности ипрофилактической работы МЧС России);</w:t>
            </w:r>
            <w:br/>
            <w:br/>
            <w:r>
              <w:rPr/>
              <w:t xml:space="preserve">II место – Артем Шашков (Департамент территориальной политики МЧСРоссии);</w:t>
            </w:r>
            <w:br/>
            <w:br/>
            <w:r>
              <w:rPr/>
              <w:t xml:space="preserve">III место – Анатолий Беликов (Управление военизированныхгорноспасательных частей МЧС России).</w:t>
            </w:r>
            <w:br/>
            <w:br/>
            <w:r>
              <w:rPr/>
              <w:t xml:space="preserve"> </w:t>
            </w:r>
            <w:br/>
            <w:br/>
            <w:r>
              <w:rPr/>
              <w:t xml:space="preserve">Вторая доска:</w:t>
            </w:r>
            <w:br/>
            <w:br/>
            <w:r>
              <w:rPr/>
              <w:t xml:space="preserve">I место – Владимир Кружков (Организационно-мобилизационныйдепартамент МЧС России);</w:t>
            </w:r>
            <w:br/>
            <w:br/>
            <w:r>
              <w:rPr/>
              <w:t xml:space="preserve">II место – Владимир Смирнов (Департамент территориальной политикиМЧС России);</w:t>
            </w:r>
            <w:br/>
            <w:br/>
            <w:r>
              <w:rPr/>
              <w:t xml:space="preserve">III место – Станислав Шалкеев (Департамент надзорной деятельности ипрофилактической работы МЧС России).</w:t>
            </w:r>
            <w:br/>
            <w:br/>
            <w:r>
              <w:rPr/>
              <w:t xml:space="preserve"> </w:t>
            </w:r>
            <w:br/>
            <w:br/>
            <w:r>
              <w:rPr/>
              <w:t xml:space="preserve">Третья доска:</w:t>
            </w:r>
            <w:br/>
            <w:br/>
            <w:r>
              <w:rPr/>
              <w:t xml:space="preserve">I место – Ринат Еникеев (Департамент надзорной деятельности ипрофилактической работы МЧС России);</w:t>
            </w:r>
            <w:br/>
            <w:br/>
            <w:r>
              <w:rPr/>
              <w:t xml:space="preserve">II место – Андрей Коновалов (Департамент территориальной политикиМЧС России);</w:t>
            </w:r>
            <w:br/>
            <w:br/>
            <w:r>
              <w:rPr/>
              <w:t xml:space="preserve">III место – Сергей Сивенков (Департамент пожарно-спасательных сил испециальных формирований МЧС России).</w:t>
            </w:r>
            <w:br/>
            <w:br/>
            <w:r>
              <w:rPr/>
              <w:t xml:space="preserve"> </w:t>
            </w:r>
            <w:br/>
            <w:br/>
            <w:r>
              <w:rPr/>
              <w:t xml:space="preserve">Поздравляем победителей и призеров соревнований по шахматам ижелаем им дальнейших успехов! </w:t>
            </w:r>
            <w:br/>
            <w:br/>
            <w:r>
              <w:rPr/>
              <w:t xml:space="preserve"> </w:t>
            </w:r>
            <w:br/>
            <w:br/>
            <w:r>
              <w:rPr/>
              <w:t xml:space="preserve"> </w:t>
            </w:r>
            <w:br/>
            <w:br/>
            <w:r>
              <w:rPr/>
              <w:t xml:space="preserve">Фотоотчет и протоколы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2026-02-10T00:12:29+03:00</dcterms:created>
  <dcterms:modified xsi:type="dcterms:W3CDTF">2026-02-10T00:12:29+03:00</dcterms:modified>
</cp:coreProperties>
</file>

<file path=docProps/custom.xml><?xml version="1.0" encoding="utf-8"?>
<Properties xmlns="http://schemas.openxmlformats.org/officeDocument/2006/custom-properties" xmlns:vt="http://schemas.openxmlformats.org/officeDocument/2006/docPropsVTypes"/>
</file>