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Заречном состоялся III Всероссийский турнир по хоккею сшайбой среди специальных подразделений ФПС МЧС России, посвященныйДню Спасателя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15.12.201412:12</w:t>
            </w:r>
          </w:p>
        </w:tc>
      </w:tr>
      <w:tr>
        <w:trPr/>
        <w:tc>
          <w:tcPr>
            <w:tcBorders>
              <w:bottom w:val="single" w:sz="6" w:color="fffffff"/>
            </w:tcBorders>
          </w:tcPr>
          <w:p>
            <w:pPr>
              <w:jc w:val="start"/>
            </w:pPr>
            <w:r>
              <w:rPr>
                <w:sz w:val="24"/>
                <w:szCs w:val="24"/>
                <w:b w:val="1"/>
                <w:bCs w:val="1"/>
              </w:rPr>
              <w:t xml:space="preserve">ВЗаречном состоялся III Всероссийский турнир по хоккею с шайбойсреди специальных подразделений ФПС МЧС России, посвященный ДнюСпасателя Российской Федерации.</w:t>
            </w:r>
          </w:p>
        </w:tc>
      </w:tr>
      <w:tr>
        <w:trPr/>
        <w:tc>
          <w:tcPr>
            <w:tcBorders>
              <w:bottom w:val="single" w:sz="6" w:color="fffffff"/>
            </w:tcBorders>
          </w:tcPr>
          <w:p>
            <w:pPr>
              <w:jc w:val="center"/>
            </w:pPr>
          </w:p>
        </w:tc>
      </w:tr>
      <w:tr>
        <w:trPr/>
        <w:tc>
          <w:tcPr/>
          <w:p>
            <w:pPr>
              <w:jc w:val="start"/>
            </w:pPr>
            <w:r>
              <w:rPr/>
              <w:t xml:space="preserve">13 и 14декабря 2014 г. в городе Заречный Пензенской области вспортивно-культурном комплексе «Союз» проводился III Всероссийскийтурнир по хоккею с шайбой среди специальных подразделений ФПС МЧСРоссии, посвященный Дню Спасателя Российской Федерации.</w:t>
            </w:r>
            <w:br/>
            <w:br/>
            <w:r>
              <w:rPr/>
              <w:t xml:space="preserve">На лед вышли 8 команд из 19 специальных управлений соревноваться заправо быть лучшими. Команды «Искра» (СУ ФПС № 4, г. Саров), «Пламя»(СУ ФПС № 16, г. Кирово-Чепецк), «Огнеборец» (СУ ФПС № 35, г.Казань и СУ ФПС № 39, г. Самара) и «Бобры» (СУ ФПС № 22, г.Заречный). Дебютантами игр стали команды «Урал», объединившая сразунесколько городов (СУ ФПС № 6, г. Лесной; СУ ФПС № 7, г. Снежинск;СУ ФПС № 10, г. Трехгорный и СУ ФПС № 71, г. Курган), «Факел» (СУФПС №2, г. Железногорск; СУ ФПС № 19, г. Зеленогорск и СУ ФПС № 57,г. Красноярск), «Лазер» (СУ ФПС № 31, г. Оренбург; СУ ФПС № 50, г.Санкт-Петербург и СУ ФПС № 66, г. Радужный,) и «Вежливые люди» (СУФПС № 3, СУ ФПС № 20, СУ ФПС № 72, СУ ФПС № 88 г. Москва иМосковская область).</w:t>
            </w:r>
            <w:br/>
            <w:br/>
            <w:r>
              <w:rPr/>
              <w:t xml:space="preserve">13 декабря, по итогам отборочных игр, определились команды, которымпредстояло принять участие в полуфинале. Напряженные полуфинальныеигры выявили, что за третье место будут бороться «Искра» и«Огнеборец», а за чемпионское звание – «Урал» и «Бобры».</w:t>
            </w:r>
            <w:br/>
            <w:br/>
            <w:r>
              <w:rPr/>
              <w:t xml:space="preserve">14 декабря состоялось торжественное открытие Турнира. Трибунызамерли в ожидании. Нарастающие эмоции болельщиков стремительноразжигались под яркими спецэффектами «лайт-шоу», где гимнастическиеупражнения легко сочетались с ловкостью владения светом. Вотблесках прожекторов и софитов юные звездочки фигурного катаниякружились на льду. А зрелищное выступление группы поддержки «FireGirls», состоящей из сотрудниц 22-го Спецуправления, привело ввосторг и спортсменов, и болельщиков. Взрывная волна аплодисментови бурных возгласов зрителей, а их собралось более тысячи,ознаменовали представления каждой из команд-участниц турнира.</w:t>
            </w:r>
            <w:br/>
            <w:br/>
            <w:r>
              <w:rPr/>
              <w:t xml:space="preserve">После небольшой разминки в борьбу вступили претенденты на бронзовыемедали. На второй минуте первого периода моментально разгоревшаяся«Искра» распечатала ворота «Огнеборца». С передачи Сергея Мокеичевашайбу забросил Игорь Поздов. Но пожарные Казани и Самары решительноатаковали противника, и буквально через две минуты судьязафиксировал взятие саровских ворот - с передачи Станислава Салминашайбу забросил Александр Комаров. Подобного момента хоккеисты изСарова не предвидели. Однако этот гол лишь подогрел азарт игроков и«Искра» начала плавить лед – мощные голевые атаки не давали«Огнеборцу» перевести дух и в его ворота одна за другой полетелишайбы. Преимущество саровских пожарных было очевидно. И как«Огнеборец» не пытался выправить ход игры, все-таки под яростнымнапором «Искры» вынужден был уступить сопернику со счетом 6:2,оказавшись в итоге на четвертом месте.</w:t>
            </w:r>
            <w:br/>
            <w:br/>
            <w:r>
              <w:rPr/>
              <w:t xml:space="preserve">Бронзовые медали, диплом 3-ей степени и кубок за третье местозавоевала саровская «Искра».</w:t>
            </w:r>
            <w:br/>
            <w:br/>
            <w:r>
              <w:rPr/>
              <w:t xml:space="preserve">- Мы посещаем все турниры с самого начала. Заметно вырос уровеньигры и увеличилось количество команд. Встретили старых друзей,побились на льду, зарядились энергией. Ведь хоккей – это, преждевсего, положительные эмоции. Будем рады принимать участие и вдальнейших турнирах, – прокомментировал Олег Толкунов, капитанкоманды «Искра».</w:t>
            </w:r>
            <w:br/>
            <w:br/>
            <w:r>
              <w:rPr/>
              <w:t xml:space="preserve">Вот и настал самый ответственный момент Турнира – поединок зазвание чемпиона. В нем встретились до сегодняшнего дня еще никомунезнакомая команда «Урал», ставшая «темной лошадкой» и, громкозаявившая о себе упорным, можно даже сказать жестким характеромигры, команда «Бобры», победитель предыдущих двух Турниров.</w:t>
            </w:r>
            <w:br/>
            <w:br/>
            <w:r>
              <w:rPr/>
              <w:t xml:space="preserve">Скрестив клюшки, уральские пожарные и зареченские огнеборцы началиборьбу за «золото». «Бобры» сначала присматривались к манере игрыновичков, что позволило уральцам на четвертой минуте первогопериода забросить шайбу в ворота противника. Играющий тренер«Бобров» Александр Казанцев незамедлительно внес коррективы втактику, и команда перешла к решительным атакам. На пути зареченцевстали броней около своих ворот защитники «Урала». Лишь наодиннадцатой минуте с передачи Дмитрия Жирнова первую шайбу вворота уральцев отправил Александр Чекашев. Стадион взорвалсяаплодисментами и восторженными криками болельщиков. Натиск «Бобров»было уже не остановить, голевые атаки, яркие маневры и в воротапротивника снова летят шайбы. Во втором периоде из-за нарушений«Бобры» все чаще оказывались на скамье удаленных. Напор «Урала»пришлось держать всего лишь трем зареченским огнеборцам и, тем неменее, они не только выстояли, но и смогли забить четыре гола. Надоотдать должное уральским хоккеистам, они упорно старалисьпереломить ход матча, однако явное преимущество было на сторонехозяев. Можно ли считать суеверием то, что последнюю шайбу, как ина прошлогоднем турнире, забросил Денис Горячев, поставив сноваокончательную точку и утвердив победу «Бобров» со счетом 11:2.</w:t>
            </w:r>
            <w:br/>
            <w:br/>
            <w:r>
              <w:rPr/>
              <w:t xml:space="preserve">По итогам ледовых баталий в числе лучших турнира названы: ЮрийСамусенко из «Урала» получил звание лучшего вратаря, ВячеславПарфенов из «Искры» стал лучшим защитником, Сергей Мазурин из«Бобров» признан лучшим нападающим.</w:t>
            </w:r>
            <w:br/>
            <w:br/>
            <w:r>
              <w:rPr/>
              <w:t xml:space="preserve">В награждении приняли участие начальник ГУ МЧС России по Пензенскойобласти генерал-майор внутренней службы Сергей Козлов, ГлаваАдминистрации Заречного Вячеслав Гладков, генеральный директорПроизводственного объединения «Старт», входящего в госкорпорацию«Росатом», Сергей Байдаров, начальник отдела Центральногоспортивного клуба МЧС России подполковник Вадим Валуца и главныйсудья турнира полковник внутренней службы Игорь Басалай, начальникуправления ЦОД ФПС ГПС МЧС России.</w:t>
            </w:r>
            <w:br/>
            <w:br/>
            <w:r>
              <w:rPr/>
              <w:t xml:space="preserve">- Турнир замечательный, условия проведения соревнований на высшемуровне. Команды показали отличные результаты. Хоккей – это спортнастоящих мужчин, только достойные играют в хоккей. Я бы хотелпожелать развиваться, идти вперед в этом направлении,совершенствовать свои умения. – пожелал всем присутствующим ВадимВалуца (г. Москва).</w:t>
            </w:r>
            <w:br/>
            <w:br/>
            <w:r>
              <w:rPr/>
              <w:t xml:space="preserve">После награждения состоялась торжественная церемония передачифакела. Капитан «Бобров» Александр Казанцев вручил капитану «Искры»горящий символ соревнований. В следующем году четвертый по счетуТурнир пройдет в городе Саров Нижегородской области.</w:t>
            </w:r>
            <w:br/>
            <w:br/>
            <w:r>
              <w:rPr/>
              <w:t xml:space="preserve">- В этом году в турнире участвует 8 команд. Каждая игра – этозрелище, люди борются за победу, за первые места. Самые яркиекоманды – это «Бобры», «Искра», очень заметно вырос уровеньказанской команды. Появилась новая команда «Урал», проявила себя ипоказала хорошую грамотную игру. Со временем количество участниковбудет только увеличиваться - хоккей стремительно обрел популярностьв нашем Министерстве. Подобные спортивные мероприятия вырабатываюткомандный дух, чувство локтя у спасателей и положительным образомвлияют на подрастающее поколение. Ведь дети, наблюдая за их игрой,находят для себя определенного игрока-кумира, которому стараютсяподражать. А это не может не радовать, поскольку повышает имидж МЧСРоссии, – подвел итоги Игорь Басалай.</w:t>
            </w:r>
            <w:br/>
            <w:br/>
            <w:r>
              <w:rPr/>
              <w:t xml:space="preserve"> </w:t>
            </w:r>
            <w:br/>
            <w:br/>
            <w:r>
              <w:rPr/>
              <w:t xml:space="preserve">Видеофильм и протоколы по данному мероприятию Вы найдете здесь.</w:t>
            </w:r>
            <w:br/>
            <w:br/>
            <w:r>
              <w:rPr/>
              <w:t xml:space="preserve"> </w:t>
            </w:r>
            <w:br/>
            <w:br/>
            <w:r>
              <w:rPr/>
              <w:t xml:space="preserve">Информация предоставлена Специальным управлением ФПС № 22 МЧСРоссии Светланой Стульниковой, фотографии - Андреем Минченко.</w:t>
            </w:r>
            <w:br/>
            <w:br/>
            <w:r>
              <w:rPr/>
              <w:t xml:space="preserve"> </w:t>
            </w:r>
            <w:br/>
            <w:br/>
            <w:r>
              <w:rPr/>
              <w:t xml:space="preserve"> </w:t>
            </w:r>
            <w:br/>
            <w:br/>
            <w:r>
              <w:rPr/>
              <w:t xml:space="preserve">Контактные данные: главный специалист</w:t>
            </w:r>
            <w:br/>
            <w:br/>
            <w:r>
              <w:rPr/>
              <w:t xml:space="preserve">по связям с общественностью и СМИ </w:t>
            </w:r>
            <w:br/>
            <w:br/>
            <w:r>
              <w:rPr/>
              <w:t xml:space="preserve">Васильева Юлия Андреевна – 8 495 784 75 22.</w:t>
            </w:r>
            <w:br/>
            <w:br/>
            <w:r>
              <w:rPr/>
              <w:t xml:space="preserve">E-mail: press-csk-mchs@mail.ru</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2026-05-15T17:15:15+03:00</dcterms:created>
  <dcterms:modified xsi:type="dcterms:W3CDTF">2026-05-15T17:15:15+03:00</dcterms:modified>
</cp:coreProperties>
</file>

<file path=docProps/custom.xml><?xml version="1.0" encoding="utf-8"?>
<Properties xmlns="http://schemas.openxmlformats.org/officeDocument/2006/custom-properties" xmlns:vt="http://schemas.openxmlformats.org/officeDocument/2006/docPropsVTypes"/>
</file>