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Кирове пройдут XXIII Всероссийских соревнованиях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Кирове пройдут XXIII Всероссийских соревнованиях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24января в г. Кирове пройдут XXIII Всероссийских соревнованияхпо пожарно-прикладному спорту «Кубок Вятки» </w:t>
            </w:r>
            <w:br/>
            <w:br/>
            <w:r>
              <w:rPr/>
              <w:t xml:space="preserve">Данные соревнования являются своеобразным открытием спортивногосезона 2014 года, в них традиционно участвуют многие сильнейшиесборные команды России: Челябинской, Московской, Свердловской,Нижегородской, Кировской областей, Пермского края, РеспубликиТатарстан и другие, в том числе и Республики Коми.</w:t>
            </w:r>
            <w:br/>
            <w:br/>
            <w:r>
              <w:rPr/>
              <w:t xml:space="preserve">Программа соревнований состоит из 2-х видов: подъем по штурмовойлестнице на учебную башню и преодоление 100-метровой полосы спрепятствиями.</w:t>
            </w:r>
            <w:br/>
            <w:br/>
            <w:r>
              <w:rPr/>
              <w:t xml:space="preserve">Источник: http://www.11.mchs.gov.ru/news/detail.php?news=20706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