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31.08.2010 № 409 «Об утвержденииПоложения о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(зарегистрирован в Министерствеюстиции Российской Федерации 18 октября 2010 г., регистрационный №18744);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31.08.2010 00:08№409</w:t>
            </w:r>
          </w:p>
        </w:tc>
      </w:tr>
      <w:tr>
        <w:trPr/>
        <w:tc>
          <w:tcPr>
            <w:tcBorders>
              <w:bottom w:val="single" w:sz="6" w:color="fffffff"/>
            </w:tcBorders>
          </w:tcPr>
          <w:p>
            <w:pPr>
              <w:jc w:val="start"/>
            </w:pPr>
            <w:r>
              <w:rPr>
                <w:sz w:val="24"/>
                <w:szCs w:val="24"/>
                <w:b w:val="1"/>
                <w:bCs w:val="1"/>
              </w:rPr>
              <w:t xml:space="preserve">Приказ МЧС России от 31.08.2010 № 409 «Об утверждении Положения окомиссии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p>
        </w:tc>
      </w:tr>
      <w:tr>
        <w:trPr/>
        <w:tc>
          <w:tcPr/>
          <w:p>
            <w:pPr>
              <w:jc w:val="start"/>
            </w:pPr>
            <w:r>
              <w:rPr>
                <w:b w:val="1"/>
                <w:bCs w:val="1"/>
              </w:rPr>
              <w:t xml:space="preserve">Нормативноправовой акт МЧС России , от 31.08.2010 г. № 409</w:t>
            </w:r>
            <w:br/>
            <w:r>
              <w:rPr/>
              <w:t xml:space="preserve">Зарегистрировано в Минюсте России 18 октября 2010 г. N 18744</w:t>
            </w:r>
            <w:br/>
            <w:br/>
            <w:r>
              <w:rPr/>
              <w:t xml:space="preserve">    МИНИСТЕРСТВО РОССИЙСКОЙ ФЕДЕРАЦИИ ПО ДЕЛАМГРАЖДАНСКОЙ</w:t>
            </w:r>
            <w:br/>
            <w:br/>
            <w:r>
              <w:rPr/>
              <w:t xml:space="preserve">ОБОРОНЫ, ЧРЕЗВЫЧАЙНЫМ СИТУАЦИЯМ И ЛИКВИДАЦИИ</w:t>
            </w:r>
            <w:br/>
            <w:br/>
            <w:r>
              <w:rPr/>
              <w:t xml:space="preserve">ПОСЛЕДСТВИЙ СТИХИЙНЫХ БЕДСТВИЙ</w:t>
            </w:r>
            <w:br/>
            <w:br/>
            <w:r>
              <w:rPr/>
              <w:t xml:space="preserve">  ПРИКАЗ</w:t>
            </w:r>
            <w:br/>
            <w:br/>
            <w:r>
              <w:rPr/>
              <w:t xml:space="preserve">от 31 августа 2010 г. N 409</w:t>
            </w:r>
            <w:br/>
            <w:br/>
            <w:r>
              <w:rPr/>
              <w:t xml:space="preserve">  ОБ УТВЕРЖДЕНИИ ПОЛОЖЕНИЯ</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(в ред. Приказов МЧС России от 04.04.2012 N 167,</w:t>
            </w:r>
            <w:br/>
            <w:br/>
            <w:r>
              <w:rPr/>
              <w:t xml:space="preserve">от 14.08.2014 N 426, от 02.06.2015 N 276,</w:t>
            </w:r>
            <w:br/>
            <w:br/>
            <w:r>
              <w:rPr/>
              <w:t xml:space="preserve">от 12.02.2016 N 58, от 29.03.2017 N 139)</w:t>
            </w:r>
            <w:br/>
            <w:br/>
            <w:r>
              <w:rPr/>
              <w:t xml:space="preserve">  В соответствии с Федеральным законом от 25 декабря 2008 г. N273-ФЗ "О противодействии коррупции" (Собрание законодательстваРоссийской Федерации, 2008, N 52 (ч. I), ст. 6228) и УказомПрезидента Российской Федерации от 1 июля 2010 г. N 821 "Окомиссиях по соблюдению требований к служебному поведениюфедеральных государственных служащих и урегулированию конфликтаинтересов" (Собрание законодательства Российской Федерации, 2010, N27, ст. 3446) приказываю:</w:t>
            </w:r>
            <w:br/>
            <w:br/>
            <w:r>
              <w:rPr/>
              <w:t xml:space="preserve">1. Утвердить прилагаемое Положение о комиссии МинистерстваРоссийской Федерации по делам гражданской обороны,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w:t>
            </w:r>
            <w:br/>
            <w:br/>
            <w:r>
              <w:rPr/>
              <w:t xml:space="preserve">2. Признать утратившим силу Приказ МЧС России от 26.07.2007 N 403"Об утверждении Порядка работы комиссий Министерства РоссийскойФедерации по делам гражданской обороны, чрезвычайным ситуациям иликвидации последствий стихийных бедствий и его территориальныхорганов по соблюдению требований к служебному поведению федеральныхгосударственных гражданских служащих и урегулированию конфликтаинтересов" (признан не нуждающимся в государственной регистрации,письмо Министерства юстиции Российской Федерации от 7 августа 2007г. N 01/7791-АА).</w:t>
            </w:r>
            <w:br/>
            <w:br/>
            <w:r>
              <w:rPr/>
              <w:t xml:space="preserve">  Министр</w:t>
            </w:r>
            <w:br/>
            <w:br/>
            <w:r>
              <w:rPr/>
              <w:t xml:space="preserve">С.К.ШОЙГУ</w:t>
            </w:r>
            <w:br/>
            <w:br/>
            <w:r>
              <w:rPr/>
              <w:t xml:space="preserve">              Приложение</w:t>
            </w:r>
            <w:br/>
            <w:br/>
            <w:r>
              <w:rPr/>
              <w:t xml:space="preserve">к Приказу МЧС России</w:t>
            </w:r>
            <w:br/>
            <w:br/>
            <w:r>
              <w:rPr/>
              <w:t xml:space="preserve">от 31.08.2010 N 409</w:t>
            </w:r>
            <w:br/>
            <w:br/>
            <w:r>
              <w:rPr/>
              <w:t xml:space="preserve">  ПОЛОЖЕНИЕ</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Список изменяющих документов</w:t>
            </w:r>
            <w:br/>
            <w:br/>
            <w:r>
              <w:rPr/>
              <w:t xml:space="preserve">(в ред. Приказов МЧС России от 04.04.2012 N 167,</w:t>
            </w:r>
            <w:br/>
            <w:br/>
            <w:r>
              <w:rPr/>
              <w:t xml:space="preserve">от 14.08.2014 N 426, от 02.06.2015 N 276,</w:t>
            </w:r>
            <w:br/>
            <w:br/>
            <w:r>
              <w:rPr/>
              <w:t xml:space="preserve">от 12.02.2016 N 58, от 29.03.2017 N 139)</w:t>
            </w:r>
            <w:br/>
            <w:br/>
            <w:r>
              <w:rPr/>
              <w:t xml:space="preserve">  1. Настоящим Положением определяется порядок формирования идеятельности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(далее - комиссия) всоответствии с Федеральным законом от 25 декабря 2008 г. N 273-ФЗ"О противодействии коррупции".</w:t>
            </w:r>
            <w:br/>
            <w:br/>
            <w:r>
              <w:rPr/>
              <w:t xml:space="preserve">2. Комиссия в своей деятельности руководствуется КонституциейРоссийской Федерации, федеральными конституционными законами,федеральными законами, актами Президента Российской Федерации иПравительства Российской Федерации, настоящим Положением,нормативными правовыми актами Министерства Российской Федерации поделам гражданской обороны, чрезвычайным ситуациям и ликвидациипоследствий стихийных бедствий (далее - МЧС России) и настоящимПоложением.</w:t>
            </w:r>
            <w:br/>
            <w:br/>
            <w:r>
              <w:rPr/>
              <w:t xml:space="preserve">3. Основной задачей комиссии является содействие МЧС России:</w:t>
            </w:r>
            <w:br/>
            <w:br/>
            <w:r>
              <w:rPr/>
              <w:t xml:space="preserve">а) в обеспечении соблюдения федеральными государственными служащими(далее - государственные служащие) ограничений и запретов,требований о предотвращении или урегулировании конфликта интересов,а также в обеспечении исполнения ими обязанностей, установленныхФедеральным законом от 25 декабря 2008 г. N 273-ФЗ "Опротиводействии коррупции", другими федеральными законами (далее -требования к служебному поведению и (или) требования обурегулировании конфликта интересов);</w:t>
            </w:r>
            <w:br/>
            <w:br/>
            <w:r>
              <w:rPr/>
              <w:t xml:space="preserve">б) в осуществлении в системе МЧС России мер по предупреждениюкоррупции.</w:t>
            </w:r>
            <w:br/>
            <w:br/>
            <w:r>
              <w:rPr/>
              <w:t xml:space="preserve">4. Вопросы, связанные с соблюдением требований к служебномуповедению и (или) требований об урегулировании конфликта интересов,в отношении государственных гражданских служащих, замещающихдолжности федеральной государственной службы (далее - должностигосударственной службы) в центральном аппарате МЧС России (заисключением государственных служащих, замещающих должностигосударственной службы, назначение на которые и освобождение откоторых осуществляются Президентом Российской Федерации), а также вотношении государственных служащих, замещающих должностируководителей и заместителей руководителей территориальных органовМЧС России (за исключением государственных служащих, замещающихдолжности руководителей и заместителей руководителейтерриториальных органов МЧС России, назначение на которые иосвобождение от которых осуществляются Президентом РоссийскойФедерации), рассматриваются комиссией МЧС России.</w:t>
            </w:r>
            <w:br/>
            <w:br/>
            <w:r>
              <w:rPr/>
              <w:t xml:space="preserve">5. Вопросы, связанные с соблюдением требований к служебномуповедению и (или) требований об урегулировании конфликта интересов,в отношении государственных служащих, замещающих должностигосударственной службы в МЧС России, назначение на которые иосвобождение от которых осуществляются Президентом РоссийскойФедерации, рассматриваются президиумом Совета при ПрезидентеРоссийской Федерации по противодействию коррупции.</w:t>
            </w:r>
            <w:br/>
            <w:br/>
            <w:r>
              <w:rPr/>
              <w:t xml:space="preserve">6. Комиссия МЧС России образуется приказом Министра РоссийскойФедерации по делам гражданской обороны, чрезвычайным ситуациям иликвидации последствий стихийных бедствий (далее - Министр).Указанным актом утверждается состав комиссии.</w:t>
            </w:r>
            <w:br/>
            <w:br/>
            <w:r>
              <w:rPr/>
              <w:t xml:space="preserve">В состав комиссии входят председатель комиссии, его заместитель,назначаемый из числа членов комиссии, замещающих должностигосударственной службы в МЧС России, секретарь и члены комиссии.Все члены комиссии при принятии решений обладают равными правами. Вотсутствие председателя комиссии его обязанности исполняетзаместитель председателя комиссии.</w:t>
            </w:r>
            <w:br/>
            <w:br/>
            <w:r>
              <w:rPr/>
              <w:t xml:space="preserve">7. В состав комиссии МЧС России входят:</w:t>
            </w:r>
            <w:br/>
            <w:br/>
            <w:r>
              <w:rPr/>
              <w:t xml:space="preserve">а) заместитель Министра (председатель комиссии), руководительструктурного подразделения центрального аппарата, в основные задачикоторого входит профилактика коррупционных и иных правонарушений(заместитель председателя комиссии), заместитель руководителяструктурного подразделения центрального аппарата, в основные задачикоторого входит профилактика коррупционных и иных правонарушений(секретарь комиссии), руководители (заместители руководителей)структурных подразделений центрального аппарата, иные должностныелица (члены комиссии), определяемые Министром;</w:t>
            </w:r>
            <w:br/>
            <w:br/>
            <w:r>
              <w:rPr/>
              <w:t xml:space="preserve">(пп. "а" в ред. Приказа МЧС России от 12.02.2016 N 58)</w:t>
            </w:r>
            <w:br/>
            <w:br/>
            <w:r>
              <w:rPr/>
              <w:t xml:space="preserve">б) представитель Управления Президента Российской Федерации повопросам противодействия коррупции или соответствующегоподразделения Аппарата Правительства Российской Федерации;</w:t>
            </w:r>
            <w:br/>
            <w:br/>
            <w:r>
              <w:rPr/>
              <w:t xml:space="preserve">(в ред. Приказа МЧС России от 14.08.2014 N 426)</w:t>
            </w:r>
            <w:br/>
            <w:br/>
            <w:r>
              <w:rPr/>
              <w:t xml:space="preserve">в) представитель (представители) научных организаций иобразовательных учреждений среднего, высшего и дополнительногопрофессионального образования, деятельность которых связана сгосударственной службой.</w:t>
            </w:r>
            <w:br/>
            <w:br/>
            <w:r>
              <w:rPr/>
              <w:t xml:space="preserve">8. В состав комиссии могут также включаться:</w:t>
            </w:r>
            <w:br/>
            <w:br/>
            <w:r>
              <w:rPr/>
              <w:t xml:space="preserve">а) представители Общественного совета при МЧС России;</w:t>
            </w:r>
            <w:br/>
            <w:br/>
            <w:r>
              <w:rPr/>
              <w:t xml:space="preserve">б) представители Совета ветеранов МЧС России;</w:t>
            </w:r>
            <w:br/>
            <w:br/>
            <w:r>
              <w:rPr/>
              <w:t xml:space="preserve">в) представители профсоюзной организации МЧС России.</w:t>
            </w:r>
            <w:br/>
            <w:br/>
            <w:r>
              <w:rPr/>
              <w:t xml:space="preserve">9. Лица, указанные в подпунктах "б" и "в" пункта 7 и в пункте 8настоящего Положения, включаются в состав комиссии в установленномпорядке по согласованию с Управлением Президента РоссийскойФедерации по вопросам противодействия коррупции или ссоответствующим подразделением Аппарата Правительства РоссийскойФедерации, с научными организациями и образовательными учреждениямисреднего, высшего и дополнительного профессионального образования,с Общественным советом при МЧС России, с Советом ветеранов МЧСРоссии, с профсоюзной организацией МЧС России, на основании запросаМинистра. Согласование осуществляется в 10-дневный срок со дняполучения запроса.</w:t>
            </w:r>
            <w:br/>
            <w:br/>
            <w:r>
              <w:rPr/>
              <w:t xml:space="preserve">(в ред. Приказа МЧС России от 14.08.2014 N 426)</w:t>
            </w:r>
            <w:br/>
            <w:br/>
            <w:r>
              <w:rPr/>
              <w:t xml:space="preserve">10. Число членов комиссии, не замещающих должности государственнойслужбы в МЧС России, должно составлять не менее одной четверти отобщего числа членов комиссии.</w:t>
            </w:r>
            <w:br/>
            <w:br/>
            <w:r>
              <w:rPr/>
              <w:t xml:space="preserve">11. Состав комиссии формируется таким образом, чтобы исключитьвозможность возникновения конфликта интересов, который мог быповлиять на принимаемые комиссией решения.</w:t>
            </w:r>
            <w:br/>
            <w:br/>
            <w:r>
              <w:rPr/>
              <w:t xml:space="preserve">12. В заседаниях комиссии с правом совещательного голосаучаствуют:</w:t>
            </w:r>
            <w:br/>
            <w:br/>
            <w:r>
              <w:rPr/>
              <w:t xml:space="preserve">а) непосредственный руководитель государственного служащего, вотношении которого комиссией рассматривается вопрос о соблюдениитребований к служебному поведению и (или) требований обурегулировании конфликта интересов, и определяемые председателемкомиссии два государственных служащих, замещающих в МЧС Россиидолжности государственной службы, аналогичные должности, замещаемойгосударственным служащим, в отношении которого комиссиейрассматривается этот вопрос;</w:t>
            </w:r>
            <w:br/>
            <w:br/>
            <w:r>
              <w:rPr/>
              <w:t xml:space="preserve">б) другие государственные служащие, замещающие должностигосударственной службы в МЧС России; специалисты, которые могутдать пояснения по вопросам государственной службы и вопросам,рассматриваемым комиссией; должностные лица других государственныхорганов, органов местного самоуправления; представителизаинтересованных организаций; представитель государственногослужащего, в отношении которого комиссией рассматривается вопрос особлюдении требований к служебному поведению и (или) требований обурегулировании конфликта интересов, - по решению председателякомиссии, принимаемому в каждом конкретном случае отдельно не менеечем за три дня до дня заседания комиссии на основании ходатайствагосударственного служащего, в отношении которого комиссиейрассматривается этот вопрос, или любого члена комиссии.</w:t>
            </w:r>
            <w:br/>
            <w:br/>
            <w:r>
              <w:rPr/>
              <w:t xml:space="preserve">13. Заседание комиссии считается правомочным, если на немприсутствует не менее двух третей от общего числа членов комиссии.Проведение заседаний с участием только членов комиссии, замещающихдолжности государственной службы в МЧС России, недопустимо.</w:t>
            </w:r>
            <w:br/>
            <w:br/>
            <w:r>
              <w:rPr/>
              <w:t xml:space="preserve">14. При возникновении прямой или косвенной личнойзаинтересованности члена комиссии, которая может привести кконфликту интересов при рассмотрении вопроса, включенного вповестку дня заседания комиссии, он обязан до начала заседаниязаявить об этом. В таком случае соответствующий член комиссии непринимает участия в рассмотрении указанного вопроса.</w:t>
            </w:r>
            <w:br/>
            <w:br/>
            <w:r>
              <w:rPr/>
              <w:t xml:space="preserve">15. Основаниями для проведения заседания комиссии являются:</w:t>
            </w:r>
            <w:br/>
            <w:br/>
            <w:r>
              <w:rPr/>
              <w:t xml:space="preserve">а) представление Министром в соответствии с пунктом 31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(Собрание законодательстваРоссийской Федерации, 2009, N 39, ст. 4588), материалов проверки,свидетельствующих:</w:t>
            </w:r>
            <w:br/>
            <w:br/>
            <w:r>
              <w:rPr/>
              <w:t xml:space="preserve">о представлении государственным служащим недостоверных или неполныхсведений, предусмотренных подпунктом "а" пункта 1 названногоПоложения;</w:t>
            </w:r>
            <w:br/>
            <w:br/>
            <w:r>
              <w:rPr/>
              <w:t xml:space="preserve">о несоблюдении государственным служащим требований к служебномуповедению и (или) требований об урегулировании конфликтаинтересов;</w:t>
            </w:r>
            <w:br/>
            <w:br/>
            <w:r>
              <w:rPr/>
              <w:t xml:space="preserve">о представлении государственным служащим недостоверных или неполныхсведений, предусмотренных частью 1 статьи 3 Федерального закона от3 декабря 2012 г. N 230-ФЗ "О контроле за соответствием расходовлиц, замещающих государственные должности, и иных лиц их доходам"(Собрание законодательства Российской Федерации, 2012, N 50 (ч.IV), ст. 6953) (далее - Федеральный закон "О контроле засоответствием расходов лиц, замещающих государственные должности, ииных лиц их доходам");</w:t>
            </w:r>
            <w:br/>
            <w:br/>
            <w:r>
              <w:rPr/>
              <w:t xml:space="preserve">(абзац введен Приказом МЧС России от 14.08.2014 N 426)</w:t>
            </w:r>
            <w:br/>
            <w:br/>
            <w:r>
              <w:rPr/>
              <w:t xml:space="preserve">б) поступившее в установленном порядке в Департамент кадровойполитики МЧС России:</w:t>
            </w:r>
            <w:br/>
            <w:br/>
            <w:r>
              <w:rPr/>
              <w:t xml:space="preserve">(в ред. Приказов МЧС России от 12.02.2016 N 58, от 29.03.2017 N139)</w:t>
            </w:r>
            <w:br/>
            <w:br/>
            <w:r>
              <w:rPr/>
              <w:t xml:space="preserve">обращение гражданина, замещавшего в МЧС России должностьгосударственной службы, включенную в перечень должностей,утвержденный нормативным правовым актом Российской Федерации, одаче согласия на замещение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до истечения двух лет со дня увольнения сгосударственной службы;</w:t>
            </w:r>
            <w:br/>
            <w:br/>
            <w:r>
              <w:rPr/>
              <w:t xml:space="preserve">заявление государственного служащего о невозможности по объективнымпричинам представить сведения о доходах, об имуществе иобязательствах имущественного характера своих супруги (супруга) инесовершеннолетних детей;</w:t>
            </w:r>
            <w:br/>
            <w:br/>
            <w:r>
              <w:rPr/>
              <w:t xml:space="preserve">уведомление коммерческой или некоммерческой организации озаключении с гражданином, замещавшим должность государственнойслужбы в МЧС России, трудового или гражданско-правового договора навыполнение работ (оказание услуг), если отдельные функциигосударственного управления данной организацией входили в егодолжностные (служебные) обязанности, исполняемые во время замещениядолжности в МЧС России, при условии, что указанному гражданинукомиссией ранее было отказано во вступлении в трудовые игражданско-правовые отношения с данной организацией или что вопросо даче согласия такому гражданину на замещение им должности вкоммерческой или некоммерческой организации либо на выполнение имработы на условиях гражданско-правового договора в коммерческой илинекоммерческой организации комиссией не рассматривался;</w:t>
            </w:r>
            <w:br/>
            <w:br/>
            <w:r>
              <w:rPr/>
              <w:t xml:space="preserve">(в ред. Приказа МЧС России от 02.06.2015 N 276)</w:t>
            </w:r>
            <w:br/>
            <w:br/>
            <w:r>
              <w:rPr/>
              <w:t xml:space="preserve">заявление государственного служащего о невозможности выполнитьтребования Федерального закона от 7 мая 2013 г. N 79-ФЗ "О запретеотдельным категориям лиц открывать и иметь счета (вклады), хранитьналичные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инструментами"(Собрание законодательства Российской Федерации, 2013, N 19, ст.2306; 2014, N 52 (часть I), ст. 7542) (далее - Федеральный закон "Озапрете отдельным категориям лиц открывать и иметь счета (вклады),хранить 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 всвязи с арестом, запретом распоряжения, наложенными компетентнымиорганами иностранного государства в соответствии сзаконодательством данного иностранного государства, на территориикоторого находятся счета (вклады), осуществляется хранение наличныхденежных средств и ценностей в иностранном банке и (или) имеютсяиностранные финансовые инструменты, или в связи с инымиобстоятельствами, не зависящими от его воли или воли его супруги(супруга) и несовершеннолетних детей;</w:t>
            </w:r>
            <w:br/>
            <w:br/>
            <w:r>
              <w:rPr/>
              <w:t xml:space="preserve">(абзац введен Приказом МЧС России от 02.06.2015 N 276)</w:t>
            </w:r>
            <w:br/>
            <w:br/>
            <w:r>
              <w:rPr/>
              <w:t xml:space="preserve">уведомление государственного служащего о возникновении личнойзаинтересованности при исполнении должностных обязанностей, котораяприводит или может привести к конфликту интересов;</w:t>
            </w:r>
            <w:br/>
            <w:br/>
            <w:r>
              <w:rPr/>
              <w:t xml:space="preserve">(абзац введен Приказом МЧС России от 12.02.2016 N 58)</w:t>
            </w:r>
            <w:br/>
            <w:br/>
            <w:r>
              <w:rPr/>
              <w:t xml:space="preserve">в) представление Министра или любого члена комиссии, касающеесяобеспечения соблюдения государственным служащим требований кслужебному поведению и (или) требований об урегулировании конфликтаинтересов либо осуществления в МЧС России мер по предупреждениюкоррупции.</w:t>
            </w:r>
            <w:br/>
            <w:br/>
            <w:r>
              <w:rPr/>
              <w:t xml:space="preserve">16. Материалы проверки, представляемые Министром в соответствии сподпунктом "а" пункта 15 настоящего Положения, передаются вкомиссию в течение 10 рабочих дней со дня ее завершения.</w:t>
            </w:r>
            <w:br/>
            <w:br/>
            <w:r>
              <w:rPr/>
              <w:t xml:space="preserve">Материалы проверки включают в себя:</w:t>
            </w:r>
            <w:br/>
            <w:br/>
            <w:r>
              <w:rPr/>
              <w:t xml:space="preserve">информацию, послужившую основанием для проведения проверки;</w:t>
            </w:r>
            <w:br/>
            <w:br/>
            <w:r>
              <w:rPr/>
              <w:t xml:space="preserve">решение о проведении проверки;</w:t>
            </w:r>
            <w:br/>
            <w:br/>
            <w:r>
              <w:rPr/>
              <w:t xml:space="preserve">копию направленного государственному служащему письма, в котором онуведомлен о начале проведения в отношении него проверки;</w:t>
            </w:r>
            <w:br/>
            <w:br/>
            <w:r>
              <w:rPr/>
              <w:t xml:space="preserve">пояснения государственного служащего;</w:t>
            </w:r>
            <w:br/>
            <w:br/>
            <w:r>
              <w:rPr/>
              <w:t xml:space="preserve">представленные государственным служащим дополнительныематериалы;</w:t>
            </w:r>
            <w:br/>
            <w:br/>
            <w:r>
              <w:rPr/>
              <w:t xml:space="preserve">копии запросов и ответы на них;</w:t>
            </w:r>
            <w:br/>
            <w:br/>
            <w:r>
              <w:rPr/>
              <w:t xml:space="preserve">информацию, полученную от физических лиц, или справки о проведенныхбеседах;</w:t>
            </w:r>
            <w:br/>
            <w:br/>
            <w:r>
              <w:rPr/>
              <w:t xml:space="preserve">доклад должностного лица, которому поручена организация проведенияили проведение проверки, о ее результатах должностному лицу,принявшему решение о проведении проверки;</w:t>
            </w:r>
            <w:br/>
            <w:br/>
            <w:r>
              <w:rPr/>
              <w:t xml:space="preserve">справку об ознакомлении государственного служащего с результатамипроверки.</w:t>
            </w:r>
            <w:br/>
            <w:br/>
            <w:r>
              <w:rPr/>
              <w:t xml:space="preserve">Подлинник справки о доходах, об имуществе и обязательствахимущественного характера представляется в комиссию соответствующимкадровым органом по решению Министра в соответствии сзаконодательством Российской Федерации.</w:t>
            </w:r>
            <w:br/>
            <w:br/>
            <w:r>
              <w:rPr/>
              <w:t xml:space="preserve">Комиссия не рассматривает сообщения о преступлениях иадминистративных правонарушениях, а также анонимные обращения, непроводит проверки по фактам нарушения служебной дисциплины.</w:t>
            </w:r>
            <w:br/>
            <w:br/>
            <w:r>
              <w:rPr/>
              <w:t xml:space="preserve">(п. 16 в ред. Приказа МЧС России от 04.04.2012 N 167)</w:t>
            </w:r>
            <w:br/>
            <w:br/>
            <w:r>
              <w:rPr/>
              <w:t xml:space="preserve">16.1. В обращении, указанном в абзаце втором подпункта "б" пункта15 настоящего Положения, должна содержаться следующая информация:фамилия, имя, отчество гражданина, дата его рождения, адрес местажительства, замещаемые должности в течение последних двух лет додня увольнения с государственной службы, наименование,местонахождение коммерческой или некоммерческой организации,характер ее деятельности, должностные (служебные) обязанности,исполняемые гражданином во время замещения им должностигосударственной службы, функции по государственному управлению вотношении коммерческой или некоммерческой организации, вид договора(трудовой или гражданско-правовой), предполагаемый срок егодействия, сумма оплаты за выполнение (оказание) по договору работ(услуг).</w:t>
            </w:r>
            <w:br/>
            <w:br/>
            <w:r>
              <w:rPr/>
              <w:t xml:space="preserve">В Департаменте кадровой политики МЧС России осуществляетсярассмотрение обращения, по результатам которого подготавливаетсямотивированное заключение по существу обращения с учетом требованийстатьи 12 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Обращение может быть подано государственным служащим, планирующимсвое увольнение с государственной службы, и подлежит рассмотрениюкомиссией в соответствии с настоящим Положением.</w:t>
            </w:r>
            <w:br/>
            <w:br/>
            <w:r>
              <w:rPr/>
              <w:t xml:space="preserve">(п. 16.1 введен Приказом МЧС России от 14.08.2014 N 426)</w:t>
            </w:r>
            <w:br/>
            <w:br/>
            <w:r>
              <w:rPr/>
              <w:t xml:space="preserve">16.2. Уведомление, указанное в абзаце четвертом подпункта "б"пункта 15 настоящего Положения, рассматривается Департаментомкадровой политики МЧС России, которое осуществляет подготовкумотивированного заключения о соблюдении гражданином, замещавшимдолжность государственной службы в МЧС России, требований статьи 12Федерального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16.3. Уведомление, указанное в абзаце шестом подпункта "б" пункта15 настоящего Положения, рассматривается Департаментом кадровойполитики МЧС России, которое осуществляет подготовкумотивированного заключения по результатам рассмотренияуведомления.</w:t>
            </w:r>
            <w:br/>
            <w:br/>
            <w:r>
              <w:rPr/>
              <w:t xml:space="preserve">(п. 16.3 введен Приказом МЧС России от 12.02.2016 N 58; в ред.Приказа МЧС России от 29.03.2017 N 139)</w:t>
            </w:r>
            <w:br/>
            <w:br/>
            <w:r>
              <w:rPr/>
              <w:t xml:space="preserve">16.4. При подготовке мотивированного заключения по результатамрассмотрения обращения, указанного в абзаце втором подпункта "б"пункта 15 настоящего Положения, или уведомлений, указанных в абзацечетвертом и шестом подпункта "б" пункта 15 настоящего Положения,должностные лица Департамента кадровой политики МЧС России имеютправо проводить собеседование с государственным служащим,представившим обращение или уведомление, получать от негописьменные пояснения, а Министр или статс-секретарь - заместительМинистра может направлять в установленном порядке запросы вгосударственные органы, органы местного самоуправления изаинтересованные организации. Обращение или уведомление, а такжезаключение и другие материалы в течение семи рабочих дней со дняпоступления обращения или уведомления представляются председателюкомиссии. В случае направления запросов обращение или уведомление,а также заключение и другие материалы представляются председателюкомиссии в течение 45 дней со дня поступления обращения илиуведомления. Указанный срок может быть продлен, но не более чем на30 дней.</w:t>
            </w:r>
            <w:br/>
            <w:br/>
            <w:r>
              <w:rPr/>
              <w:t xml:space="preserve">(п. 16.4 введен Приказом МЧС России от 12.02.2016 N 58; в ред.Приказа МЧС России от 29.03.2017 N 139)</w:t>
            </w:r>
            <w:br/>
            <w:br/>
            <w:r>
              <w:rPr/>
              <w:t xml:space="preserve">17. Председатель комиссии при поступлении к нему в установленномпорядке информации, содержащей основания для проведения заседаниякомиссии:</w:t>
            </w:r>
            <w:br/>
            <w:br/>
            <w:r>
              <w:rPr/>
              <w:t xml:space="preserve">а) в 10-дневный срок назначает дату заседания комиссии. При этомдата заседания комиссии не может быть назначена позднее 20 дней содня поступления указанной информации, за исключением следующихслучаев:</w:t>
            </w:r>
            <w:br/>
            <w:br/>
            <w:r>
              <w:rPr/>
              <w:t xml:space="preserve">рассмотрение заявлений, указанных в абзацах третьем и пятомподпункта "б" пункта 15 настоящего Положения, как правило,проводится, не позднее одного месяца со дня истечения срока,установленного для представления сведений о доходах, об имуществе иобязательствах имущественного характера;</w:t>
            </w:r>
            <w:br/>
            <w:br/>
            <w:r>
              <w:rPr/>
              <w:t xml:space="preserve">рассмотрение уведомления, указанного в абзаце четвертом подпункта"б" пункта 15 настоящего Положения, проводится, как правило, наочередном (плановом) заседании комиссии;</w:t>
            </w:r>
            <w:br/>
            <w:br/>
            <w:r>
              <w:rPr/>
              <w:t xml:space="preserve">(пп. "а" в ред. Приказа МЧС России от 12.02.2016 N 58)</w:t>
            </w:r>
            <w:br/>
            <w:br/>
            <w:r>
              <w:rPr/>
              <w:t xml:space="preserve">б) организует ознакомление государственного служащего, в отношениикоторого комиссией рассматривается вопрос о соблюдении требований кслужебному поведению и (или) требований об урегулировании конфликтаинтересов, его представителя, членов комиссии и других лиц,участвующих в заседании комиссии, с информацией, поступившей вДепартамент кадровой политики МЧС России и с результатами еепроверки;</w:t>
            </w:r>
            <w:br/>
            <w:br/>
            <w:r>
              <w:rPr/>
              <w:t xml:space="preserve">(в ред. Приказов МЧС России от 12.02.2016 N 58, от 29.03.2017 N139)</w:t>
            </w:r>
            <w:br/>
            <w:br/>
            <w:r>
              <w:rPr/>
              <w:t xml:space="preserve">в) рассматривает ходатайства о приглашении на заседание комиссиилиц, указанных в подпункте "б" пункта 12 настоящего Положения,принимает решение об их удовлетворении (об отказе в удовлетворении)и о рассмотрении (об отказе в рассмотрении) в ходе заседаниякомиссии дополнительных материалов.</w:t>
            </w:r>
            <w:br/>
            <w:br/>
            <w:r>
              <w:rPr/>
              <w:t xml:space="preserve">18. Заседание комиссии проводится, как правило, в присутствиигосударственного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 или гражданина,замещавшего должность государственной службы в МЧС России. Онамерении лично присутствовать на заседании комиссиигосударственный служащий или гражданин указывает в обращении,заявлении или уведомлении, представляемых в соответствии сподпунктом "б" пункта 15 настоящего Положения.</w:t>
            </w:r>
            <w:br/>
            <w:br/>
            <w:r>
              <w:rPr/>
              <w:t xml:space="preserve">(п. 18 в ред. Приказа МЧС России от 12.02.2016 N 58)</w:t>
            </w:r>
            <w:br/>
            <w:br/>
            <w:r>
              <w:rPr/>
              <w:t xml:space="preserve">18.1. Заседания комиссии могут проводиться в отсутствиегосударственного служащего или гражданина в случае:</w:t>
            </w:r>
            <w:br/>
            <w:br/>
            <w:r>
              <w:rPr/>
              <w:t xml:space="preserve">а) если в обращении, заявлении или уведомлении, предусмотренныхподпунктом "б" пункта 15 настоящего Положения, не содержитсяуказания о намерении государственного служащего или гражданиналично присутствовать на заседании комиссии;</w:t>
            </w:r>
            <w:br/>
            <w:br/>
            <w:r>
              <w:rPr/>
              <w:t xml:space="preserve">б) если государственный служащий или гражданин, намеревающиесялично присутствовать на заседании комиссии и надлежащим образомизвещенные о времени и месте его проведения, не явились назаседание комиссии.</w:t>
            </w:r>
            <w:br/>
            <w:br/>
            <w:r>
              <w:rPr/>
              <w:t xml:space="preserve">(п. 18.1 введен Приказом МЧС России от 12.02.2016 N 58)</w:t>
            </w:r>
            <w:br/>
            <w:br/>
            <w:r>
              <w:rPr/>
              <w:t xml:space="preserve">19. На заседании комиссии заслушиваются пояснения государственногослужащего или гражданина, замещавшего должность государственнойслужбы в МЧС России (с их согласия), и иных лиц, рассматриваютсяматериалы по существу вынесенных на данное заседание вопросов, атакже дополнительные материалы.</w:t>
            </w:r>
            <w:br/>
            <w:br/>
            <w:r>
              <w:rPr/>
              <w:t xml:space="preserve">(п. 19 в ред. Приказа МЧС России от 14.08.2014 N 426)</w:t>
            </w:r>
            <w:br/>
            <w:br/>
            <w:r>
              <w:rPr/>
              <w:t xml:space="preserve">20. Члены комиссии и лица, участвовавшие в ее заседании, не вправеразглашать сведения, ставшие им известными в ходе работыкомиссии.</w:t>
            </w:r>
            <w:br/>
            <w:br/>
            <w:r>
              <w:rPr/>
              <w:t xml:space="preserve">21. По итогам рассмотрения вопроса, указанного в абзаце второмподпункта "а" пункта 15 настоящего Положения, комиссия принимаетодно из следующих решений:</w:t>
            </w:r>
            <w:br/>
            <w:br/>
            <w:r>
              <w:rPr/>
              <w:t xml:space="preserve">а)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достоверными иполными;</w:t>
            </w:r>
            <w:br/>
            <w:br/>
            <w:r>
              <w:rPr/>
              <w:t xml:space="preserve">б)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недостоверными и(или) неполными. В этом случае комиссия рекомендует Министруприменить к государственному служащему конкретную меруответственности.</w:t>
            </w:r>
            <w:br/>
            <w:br/>
            <w:r>
              <w:rPr/>
              <w:t xml:space="preserve">22. По итогам рассмотрения вопроса, указанного в абзаце третьемподпункта "а" пункта 15 настоящего Положения, комиссия принимаетодно из следующих решений:</w:t>
            </w:r>
            <w:br/>
            <w:br/>
            <w:r>
              <w:rPr/>
              <w:t xml:space="preserve">а) установить, что государственный служащий соблюдал требования кслужебному поведению и (или) требования об урегулировании конфликтаинтересов;</w:t>
            </w:r>
            <w:br/>
            <w:br/>
            <w:r>
              <w:rPr/>
              <w:t xml:space="preserve">б) установить, что государственный служащий не соблюдал требованияк служебному поведению и (или) требования об урегулированииконфликта интересов. В этом случае комиссия рекомендует Министрууказать государственному служащему на недопустимость нарушениятребований к служебному поведению и (или) требований обурегулировании конфликта интересов либо применить кгосударственному служащему конкретную меру ответственности.</w:t>
            </w:r>
            <w:br/>
            <w:br/>
            <w:r>
              <w:rPr/>
              <w:t xml:space="preserve">22.1. По итогам рассмотрения вопроса, указанного в абзаце четвертомподпункта "а" пункта 15 настоящего Положения, комиссия принимаетодно из следующих решений:</w:t>
            </w:r>
            <w:br/>
            <w:br/>
            <w:r>
              <w:rPr/>
              <w:t xml:space="preserve">а)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достоверными иполными;</w:t>
            </w:r>
            <w:br/>
            <w:br/>
            <w:r>
              <w:rPr/>
              <w:t xml:space="preserve">б)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недостоверными и (или)неполными. В этом случае комиссия рекомендует Министру применить кгосударственному служащему конкретную меру ответственности и (или)направить материалы, полученные в результате осуществления контроляза расходами, в органы прокуратуры и (или) иные государственныеорганы в соответствии с их компетенцией.</w:t>
            </w:r>
            <w:br/>
            <w:br/>
            <w:r>
              <w:rPr/>
              <w:t xml:space="preserve">(п. 22.1 введен Приказом МЧС России от 14.08.2014 N 426)</w:t>
            </w:r>
            <w:br/>
            <w:br/>
            <w:r>
              <w:rPr/>
              <w:t xml:space="preserve">23. По итогам рассмотрения вопроса, указанного в абзаце второмподпункта "б" пункта 15 настоящего Положения, комиссия принимаетодно из следующих решений:</w:t>
            </w:r>
            <w:br/>
            <w:br/>
            <w:r>
              <w:rPr/>
              <w:t xml:space="preserve">а) дать гражданину согласие на замещение должности в коммерческойили некоммерческой организации либо на выполнение работы наусловиях гражданско-правового договора в коммерческой илинекоммерческой организации, если отдельные функции погосударственному управлению этой организацией входили в егодолжностные (служебные) обязанности;</w:t>
            </w:r>
            <w:br/>
            <w:br/>
            <w:r>
              <w:rPr/>
              <w:t xml:space="preserve">б) отказать гражданину в замещении должности в коммерческой илинекоммерческой организации либо в выполнении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и мотивировать свой отказ.</w:t>
            </w:r>
            <w:br/>
            <w:br/>
            <w:r>
              <w:rPr/>
              <w:t xml:space="preserve">24. По итогам рассмотрения вопроса, указанного в абзаце третьемподпункта "б" пункта 15 настоящего Положения, комиссия принимаетодно из следующих решений:</w:t>
            </w:r>
            <w:br/>
            <w:br/>
            <w:r>
              <w:rPr/>
              <w:t xml:space="preserve">а)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детейявляется объективной и уважительной;</w:t>
            </w:r>
            <w:br/>
            <w:br/>
            <w:r>
              <w:rPr/>
              <w:t xml:space="preserve">б)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 неявляется уважительной. В этом случае комиссия рекомендуетгосударственному служащему принять меры по представлению указанныхсведений;</w:t>
            </w:r>
            <w:br/>
            <w:br/>
            <w:r>
              <w:rPr/>
              <w:t xml:space="preserve">в)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детейнеобъективна и является способом уклонения от представленияуказанных сведений. В этом случае комиссия рекомендует Министруприменить к государственному служащему конкретную меруответственности.</w:t>
            </w:r>
            <w:br/>
            <w:br/>
            <w:r>
              <w:rPr/>
              <w:t xml:space="preserve">25. По итогам рассмотрения вопросов, предусмотренных подпунктами"а" и "б" пункта 15 настоящего Положения, при наличии к томуоснований комиссия может принять иное, чем предусмотрено пунктами21 - 24, 25.1 - 25.3 настоящего Положения, решение. Основания имотивы принятия такого решения должны быть отражены в протоколезаседания комиссии.</w:t>
            </w:r>
            <w:br/>
            <w:br/>
            <w:r>
              <w:rPr/>
              <w:t xml:space="preserve">(в ред. Приказов МЧС России от 02.06.2015 N 276, от 12.02.2016 N58)</w:t>
            </w:r>
            <w:br/>
            <w:br/>
            <w:r>
              <w:rPr/>
              <w:t xml:space="preserve">25.1. По итогам рассмотрения вопроса, указанного в абзаце четвертомподпункта "б" пункта 15 настоящего Положения, комиссия принимает вотношении гражданина, замещавшего должность государственной службыв МЧС России, одно из следующих решений:</w:t>
            </w:r>
            <w:br/>
            <w:br/>
            <w:r>
              <w:rPr/>
              <w:t xml:space="preserve">а) дать согласие на замещение им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w:t>
            </w:r>
            <w:br/>
            <w:br/>
            <w:r>
              <w:rPr/>
              <w:t xml:space="preserve">б) установить, что замещение им на условиях трудового договорадолжности в коммерческой или некоммерческой организации и (или)выполнение в коммерческой или некоммерческой организации работ(оказание услуг) нарушают требования статьи 12 Федерального законаот 25 декабря 2008 г. N 273-ФЗ "О противодействии коррупции". Вэтом случае комиссия рекомендует Министру проинформировать обуказанных обстоятельствах органы прокуратуры и уведомившуюорганизацию.</w:t>
            </w:r>
            <w:br/>
            <w:br/>
            <w:r>
              <w:rPr/>
              <w:t xml:space="preserve">(п. 25.1 введен Приказом МЧС России от 14.08.2014 N 426)</w:t>
            </w:r>
            <w:br/>
            <w:br/>
            <w:r>
              <w:rPr/>
              <w:t xml:space="preserve">25.2. По итогам рассмотрения вопроса, указанного в абзаце пятомподпункта "б" пункта 15 настоящего Положения, комиссия принимаетодно из следующих решений:</w:t>
            </w:r>
            <w:br/>
            <w:br/>
            <w:r>
              <w:rPr/>
              <w:t xml:space="preserve">а)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являютсяобъективными и уважительными;</w:t>
            </w:r>
            <w:br/>
            <w:br/>
            <w:r>
              <w:rPr/>
              <w:t xml:space="preserve">б)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не являютсяобъективными и уважительными. В этом случае комиссия рекомендуетМинистру применить к государственному служащему конкретную меруответственности.</w:t>
            </w:r>
            <w:br/>
            <w:br/>
            <w:r>
              <w:rPr/>
              <w:t xml:space="preserve">(п. 25.2 введен Приказом МЧС России от 02.06.2015 N 276)</w:t>
            </w:r>
            <w:br/>
            <w:br/>
            <w:r>
              <w:rPr/>
              <w:t xml:space="preserve">25.3. По итогам рассмотрения вопроса, указанного в абзаце шестомподпункта "б" пункта 15 настоящего Положения, комиссия принимаетодно из следующих решений:</w:t>
            </w:r>
            <w:br/>
            <w:br/>
            <w:r>
              <w:rPr/>
              <w:t xml:space="preserve">а) признать, что при исполнении государственным служащимдолжностных обязанностей конфликт интересов отсутствует;</w:t>
            </w:r>
            <w:br/>
            <w:br/>
            <w:r>
              <w:rPr/>
              <w:t xml:space="preserve">б) признать, что при исполнении государственным служащимдолжностных обязанностей личная заинтересованность приводит илиможет привести к конфликту интересов. В этом случае комиссиярекомендует государственному служащему и (или) Министру принятьмеры по урегулированию конфликта интересов или по недопущению еговозникновения;</w:t>
            </w:r>
            <w:br/>
            <w:br/>
            <w:r>
              <w:rPr/>
              <w:t xml:space="preserve">в) признать, что государственный служащий не соблюдал требования обурегулировании конфликта интересов. В этом случае комиссиярекомендует Министру применить к государственному служащемуконкретную меру ответственности.</w:t>
            </w:r>
            <w:br/>
            <w:br/>
            <w:r>
              <w:rPr/>
              <w:t xml:space="preserve">(п. 25.3 введен Приказом МЧС России от 12.02.2016 N 58)</w:t>
            </w:r>
            <w:br/>
            <w:br/>
            <w:r>
              <w:rPr/>
              <w:t xml:space="preserve">26. По итогам рассмотрения вопроса, предусмотренного подпунктом "в"пункта 15 настоящего Положения, комиссия принимает соответствующеерешение.</w:t>
            </w:r>
            <w:br/>
            <w:br/>
            <w:r>
              <w:rPr/>
              <w:t xml:space="preserve">27. Для исполнения решений комиссии могут быть подготовлены проектыправовых актов МЧС России, решений или поручений Министра, которыев установленном порядке представляются ему на рассмотрение.</w:t>
            </w:r>
            <w:br/>
            <w:br/>
            <w:r>
              <w:rPr/>
              <w:t xml:space="preserve">28. Решения комиссии по вопросам, указанным в пункте 15 настоящегоПоложения, принимаются тайным голосованием (если комиссия не приметиное решение) простым большинством голосов присутствующих назаседании членов комиссии.</w:t>
            </w:r>
            <w:br/>
            <w:br/>
            <w:r>
              <w:rPr/>
              <w:t xml:space="preserve">При равенстве голосов присутствующих членов комиссии решениесчитается принятым в пользу государственного служащего, в отношениикоторого комиссией рассматривается вопрос.</w:t>
            </w:r>
            <w:br/>
            <w:br/>
            <w:r>
              <w:rPr/>
              <w:t xml:space="preserve">(абзац введен Приказом МЧС России от 04.04.2012 N 167)</w:t>
            </w:r>
            <w:br/>
            <w:br/>
            <w:r>
              <w:rPr/>
              <w:t xml:space="preserve">29. Решения комиссии оформляются протоколами, которые подписываютчлены комиссии, принимавшие участие в ее заседании. Решениякомиссии, за исключением решения, принимаемого по итогамрассмотрения вопроса, указанного в абзаце втором подпункта "б"пункта 15 настоящего Положения, для Министра носят рекомендательныйхарактер. Решение, принимаемое по итогам рассмотрения вопроса,указанного в абзаце втором подпункта "б" пункта 15 настоящегоПоложения, носит обязательный характер.</w:t>
            </w:r>
            <w:br/>
            <w:br/>
            <w:r>
              <w:rPr/>
              <w:t xml:space="preserve">30. В протоколе заседания комиссии указываются:</w:t>
            </w:r>
            <w:br/>
            <w:br/>
            <w:r>
              <w:rPr/>
              <w:t xml:space="preserve">а) дата заседания комиссии, фамилии, имена, отчества членовкомиссии и других лиц, присутствующих на заседании;</w:t>
            </w:r>
            <w:br/>
            <w:br/>
            <w:r>
              <w:rPr/>
              <w:t xml:space="preserve">б) формулировка каждого из рассматриваемых на заседании комиссиивопросов с указанием фамилии, имени, отчества, должностигосударственного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w:t>
            </w:r>
            <w:br/>
            <w:br/>
            <w:r>
              <w:rPr/>
              <w:t xml:space="preserve">в) предъявляемые к государственному служащему претензии, материалы,на которых они основываются;</w:t>
            </w:r>
            <w:br/>
            <w:br/>
            <w:r>
              <w:rPr/>
              <w:t xml:space="preserve">г) содержание пояснений государственного служащего и других лиц посуществу предъявляемых претензий;</w:t>
            </w:r>
            <w:br/>
            <w:br/>
            <w:r>
              <w:rPr/>
              <w:t xml:space="preserve">д) фамилии, имена, отчества выступивших на заседании лиц и краткоеизложение их выступлений;</w:t>
            </w:r>
            <w:br/>
            <w:br/>
            <w:r>
              <w:rPr/>
              <w:t xml:space="preserve">е) источник информации, содержащей основания для проведениязаседания комиссии, дата поступления информации в МЧС России;</w:t>
            </w:r>
            <w:br/>
            <w:br/>
            <w:r>
              <w:rPr/>
              <w:t xml:space="preserve">ж) другие сведения;</w:t>
            </w:r>
            <w:br/>
            <w:br/>
            <w:r>
              <w:rPr/>
              <w:t xml:space="preserve">з) результаты голосования;</w:t>
            </w:r>
            <w:br/>
            <w:br/>
            <w:r>
              <w:rPr/>
              <w:t xml:space="preserve">и) решение и обоснование его принятия.</w:t>
            </w:r>
            <w:br/>
            <w:br/>
            <w:r>
              <w:rPr/>
              <w:t xml:space="preserve">31. Член комиссии, несогласный с ее решением, вправе в письменнойформе изложить свое мнение, которое подлежит обязательномуприобщению к протоколу заседания комиссии и с которым должен бытьознакомлен государственный служащий.</w:t>
            </w:r>
            <w:br/>
            <w:br/>
            <w:r>
              <w:rPr/>
              <w:t xml:space="preserve">32. Копии протокола заседания комиссии в 7-дневный срок со днязаседания направляются Министру, полностью или в виде выписок изнего - государственному служащему, а также по решению комиссии -иным заинтересованным лицам.</w:t>
            </w:r>
            <w:br/>
            <w:br/>
            <w:r>
              <w:rPr/>
              <w:t xml:space="preserve">(в ред. Приказа МЧС России от 12.02.2016 N 58)</w:t>
            </w:r>
            <w:br/>
            <w:br/>
            <w:r>
              <w:rPr/>
              <w:t xml:space="preserve">33. Министр рассматривает протокол заседания комиссии и вправеучесть в пределах своей компетенции содержащиеся в нем рекомендациипри принятии решения о применении к государственному служащему мерответственности, предусмотренных нормативными правовыми актамиРоссийской Федерации, а также по иным вопросам организациипротиводействия коррупции. О рассмотрении рекомендаций комиссии ипринятом решении Министр в письменной форме уведомляет комиссию вмесячный срок со дня поступления к нему протокола заседаниякомиссии. Решение Министра оглашается на ближайшем заседаниикомиссии и принимается к сведению без обсуждения.</w:t>
            </w:r>
            <w:br/>
            <w:br/>
            <w:r>
              <w:rPr/>
              <w:t xml:space="preserve">34. В случае установления комиссией признаков дисциплинарногопроступка в действиях (бездействии) государственного служащегоинформация об этом представляется Министру для решения вопроса оприменении к государственному служащему мер ответственности,предусмотренных нормативными правовыми актами РоссийскойФедерации.</w:t>
            </w:r>
            <w:br/>
            <w:br/>
            <w:r>
              <w:rPr/>
              <w:t xml:space="preserve">35. В случае установления комиссией факта совершениягосударственным служащим действия (факта бездействия), содержащегопризнаки административного правонарушения или состава преступления,председатель комиссии обязан передать информацию о совершенииуказанного действия (бездействии) и подтверждающие такой фактдокументы в правоприменительные органы в 3-дневный срок, а принеобходимости - немедленно.</w:t>
            </w:r>
            <w:br/>
            <w:br/>
            <w:r>
              <w:rPr/>
              <w:t xml:space="preserve">36. Копия протокола заседания комиссии или выписка из негоприобщается к личному делу государственного служащего, в отношениикоторого рассмотрен вопрос о соблюдении требований к служебномуповедению и (или) требований об урегулировании конфликтаинтересов.</w:t>
            </w:r>
            <w:br/>
            <w:br/>
            <w:r>
              <w:rPr/>
              <w:t xml:space="preserve">36.1. Выписка из решения комиссии, заверенная подписью секретарякомиссии и печатью МЧС России, вручается гражданину, замещавшемудолжность государственной службы в МЧС России, в отношении которогорассматривался вопрос, указанный в абзаце втором подпункта "б"пункта 15 настоящего Положения, под роспись или направляетсязаказным письмом с уведомлением по указанному им в обращении адресуне позднее одного рабочего дня, следующего за днем проведениясоответствующего заседания комиссии.</w:t>
            </w:r>
            <w:br/>
            <w:br/>
            <w:r>
              <w:rPr/>
              <w:t xml:space="preserve">(п. 36.1 введен Приказом МЧС России от 14.08.2014 N 426)</w:t>
            </w:r>
            <w:br/>
            <w:br/>
            <w:r>
              <w:rPr/>
              <w:t xml:space="preserve">37. Организационно-техническое и документационное обеспечениедеятельности комиссии, а также информирование членов комиссии овопросах, включенных в повестку дня, о дате, времени и местепроведения заседания, ознакомление членов комиссии с материалами,представляемыми для обсуждения на заседании комиссии,осуществляются Департаментом кадровой политики МЧС России.</w:t>
            </w:r>
            <w:br/>
            <w:br/>
            <w:r>
              <w:rPr/>
              <w:t xml:space="preserve">(в ред. Приказов МЧС России от 12.02.2016 N 58, от 29.03.2017 N139)</w:t>
            </w:r>
            <w:br/>
            <w:br/>
            <w:r>
              <w:rPr/>
              <w:t xml:space="preserve">38. Вопросы, изложенные в пункте 15 настоящего Положения, вотношении лиц, замещающих должности военной службы и должностифедеральной противопожарной службы, рассматриваютсясоответствующими аттестационными комиссиями в соответствии спунктами 39 - 42 Положения о комиссиях по соблюдению требований кслужебному поведению федеральных государственных служащих иурегулированию конфликта интересов, утвержденного Указом ПрезидентаРоссийской Федерации от 1 июля 2010 г. N 821 "О комиссиях пособлюдению требований к служебному поведению федеральныхгосударственных служащих и урегулированию конфликта интересов".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2025-12-14T00:59:50+03:00</dcterms:created>
  <dcterms:modified xsi:type="dcterms:W3CDTF">2025-12-14T00:59:50+03:00</dcterms:modified>
</cp:coreProperties>
</file>

<file path=docProps/custom.xml><?xml version="1.0" encoding="utf-8"?>
<Properties xmlns="http://schemas.openxmlformats.org/officeDocument/2006/custom-properties" xmlns:vt="http://schemas.openxmlformats.org/officeDocument/2006/docPropsVTypes"/>
</file>